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7B6" w:rsidRDefault="003F0F90" w:rsidP="0068721F">
      <w:pPr>
        <w:spacing w:line="480" w:lineRule="exact"/>
        <w:jc w:val="left"/>
        <w:rPr>
          <w:rFonts w:ascii="UD デジタル 教科書体 NP-B" w:eastAsia="UD デジタル 教科書体 NP-B" w:hAnsiTheme="majorHAnsi"/>
          <w:sz w:val="40"/>
          <w:szCs w:val="40"/>
          <w:u w:val="single"/>
        </w:rPr>
      </w:pPr>
      <w:r w:rsidRPr="003F0F90">
        <w:rPr>
          <w:rFonts w:ascii="UD デジタル 教科書体 NP-B" w:eastAsia="UD デジタル 教科書体 NP-B" w:hAnsiTheme="majorHAnsi" w:hint="eastAsia"/>
          <w:sz w:val="40"/>
          <w:szCs w:val="40"/>
          <w:u w:val="single"/>
        </w:rPr>
        <w:t>管理者　様へ</w:t>
      </w:r>
    </w:p>
    <w:p w:rsidR="0068721F" w:rsidRPr="0068721F" w:rsidRDefault="0068721F" w:rsidP="0068721F">
      <w:pPr>
        <w:spacing w:line="360" w:lineRule="exact"/>
        <w:jc w:val="center"/>
        <w:rPr>
          <w:rFonts w:ascii="UD デジタル 教科書体 NP-B" w:eastAsia="UD デジタル 教科書体 NP-B" w:hAnsiTheme="majorHAnsi" w:hint="eastAsia"/>
          <w:sz w:val="28"/>
          <w:szCs w:val="28"/>
          <w:u w:val="single"/>
        </w:rPr>
      </w:pPr>
      <w:r w:rsidRPr="0068721F">
        <w:rPr>
          <w:rFonts w:ascii="UD デジタル 教科書体 NP-B" w:eastAsia="UD デジタル 教科書体 NP-B" w:hAnsiTheme="majorHAnsi" w:hint="eastAsia"/>
          <w:b/>
          <w:bCs/>
          <w:sz w:val="28"/>
          <w:szCs w:val="28"/>
        </w:rPr>
        <w:t>（東予・中予・南予　関係なくお申込ができますのでご案内させて頂きます。）</w:t>
      </w:r>
    </w:p>
    <w:p w:rsidR="00D54174" w:rsidRPr="000367B6" w:rsidRDefault="00BD2C15" w:rsidP="000367B6">
      <w:pPr>
        <w:jc w:val="center"/>
        <w:rPr>
          <w:rFonts w:ascii="UD デジタル 教科書体 NP-B" w:eastAsia="UD デジタル 教科書体 NP-B" w:hAnsiTheme="majorHAnsi"/>
          <w:b/>
          <w:bCs/>
          <w:sz w:val="44"/>
          <w:szCs w:val="44"/>
        </w:rPr>
      </w:pPr>
      <w:r>
        <w:rPr>
          <w:rFonts w:ascii="Georgia" w:eastAsia="UD デジタル 教科書体 NP-B" w:hAnsi="Georgia"/>
          <w:b/>
          <w:bCs/>
          <w:noProof/>
          <w:sz w:val="56"/>
          <w:szCs w:val="56"/>
        </w:rPr>
        <mc:AlternateContent>
          <mc:Choice Requires="wps">
            <w:drawing>
              <wp:anchor distT="0" distB="0" distL="114300" distR="114300" simplePos="0" relativeHeight="251662336" behindDoc="0" locked="0" layoutInCell="1" allowOverlap="1">
                <wp:simplePos x="0" y="0"/>
                <wp:positionH relativeFrom="column">
                  <wp:posOffset>777834</wp:posOffset>
                </wp:positionH>
                <wp:positionV relativeFrom="paragraph">
                  <wp:posOffset>463138</wp:posOffset>
                </wp:positionV>
                <wp:extent cx="4880758" cy="467360"/>
                <wp:effectExtent l="0" t="0" r="15240" b="27940"/>
                <wp:wrapNone/>
                <wp:docPr id="6" name="四角形: 角を丸くする 6"/>
                <wp:cNvGraphicFramePr/>
                <a:graphic xmlns:a="http://schemas.openxmlformats.org/drawingml/2006/main">
                  <a:graphicData uri="http://schemas.microsoft.com/office/word/2010/wordprocessingShape">
                    <wps:wsp>
                      <wps:cNvSpPr/>
                      <wps:spPr>
                        <a:xfrm>
                          <a:off x="0" y="0"/>
                          <a:ext cx="4880758" cy="467360"/>
                        </a:xfrm>
                        <a:prstGeom prst="roundRect">
                          <a:avLst/>
                        </a:prstGeom>
                        <a:solidFill>
                          <a:schemeClr val="bg1"/>
                        </a:solidFill>
                        <a:ln w="2222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1ECA1" id="四角形: 角を丸くする 6" o:spid="_x0000_s1026" style="position:absolute;left:0;text-align:left;margin-left:61.25pt;margin-top:36.45pt;width:384.3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" fillcolor="white [3212]" strokecolor="black [3213]" strokeweight="1.75pt">
                <v:stroke joinstyle="miter"/>
              </v:roundrect>
            </w:pict>
          </mc:Fallback>
        </mc:AlternateContent>
      </w:r>
      <w:r>
        <w:rPr>
          <w:rFonts w:ascii="UD デジタル 教科書体 NP-B" w:eastAsia="UD デジタル 教科書体 NP-B" w:hAnsiTheme="majorHAnsi" w:hint="eastAsia"/>
          <w:b/>
          <w:bCs/>
          <w:noProof/>
          <w:sz w:val="44"/>
          <w:szCs w:val="44"/>
        </w:rPr>
        <mc:AlternateContent>
          <mc:Choice Requires="wps">
            <w:drawing>
              <wp:anchor distT="0" distB="0" distL="114300" distR="114300" simplePos="0" relativeHeight="251663360" behindDoc="0" locked="0" layoutInCell="1" allowOverlap="1">
                <wp:simplePos x="0" y="0"/>
                <wp:positionH relativeFrom="column">
                  <wp:posOffset>878840</wp:posOffset>
                </wp:positionH>
                <wp:positionV relativeFrom="paragraph">
                  <wp:posOffset>342900</wp:posOffset>
                </wp:positionV>
                <wp:extent cx="4547235" cy="6292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47235" cy="629285"/>
                        </a:xfrm>
                        <a:prstGeom prst="rect">
                          <a:avLst/>
                        </a:prstGeom>
                        <a:noFill/>
                        <a:ln w="6350">
                          <a:noFill/>
                        </a:ln>
                      </wps:spPr>
                      <wps:txbx>
                        <w:txbxContent>
                          <w:p w:rsidR="007C7C5E" w:rsidRDefault="007C7C5E" w:rsidP="00BD2C15">
                            <w:pPr>
                              <w:jc w:val="center"/>
                            </w:pPr>
                            <w:r w:rsidRPr="000367B6">
                              <w:rPr>
                                <w:rFonts w:ascii="Georgia" w:eastAsia="UD デジタル 教科書体 NP-B" w:hAnsi="Georgia"/>
                                <w:b/>
                                <w:bCs/>
                                <w:sz w:val="56"/>
                                <w:szCs w:val="56"/>
                              </w:rPr>
                              <w:t>『これからの認知症ケア』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9.2pt;margin-top:27pt;width:358.05pt;height:49.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" filled="f" stroked="f" strokeweight=".5pt">
                <v:textbox>
                  <w:txbxContent>
                    <w:p w:rsidR="007C7C5E" w:rsidRDefault="007C7C5E" w:rsidP="00BD2C15">
                      <w:pPr>
                        <w:jc w:val="center"/>
                      </w:pPr>
                      <w:r w:rsidRPr="000367B6">
                        <w:rPr>
                          <w:rFonts w:ascii="Georgia" w:eastAsia="UD デジタル 教科書体 NP-B" w:hAnsi="Georgia"/>
                          <w:b/>
                          <w:bCs/>
                          <w:sz w:val="56"/>
                          <w:szCs w:val="56"/>
                        </w:rPr>
                        <w:t>『これからの認知症ケア』</w:t>
                      </w:r>
                    </w:p>
                  </w:txbxContent>
                </v:textbox>
              </v:shape>
            </w:pict>
          </mc:Fallback>
        </mc:AlternateContent>
      </w:r>
      <w:r w:rsidR="00646558" w:rsidRPr="000367B6">
        <w:rPr>
          <w:rFonts w:ascii="UD デジタル 教科書体 NP-B" w:eastAsia="UD デジタル 教科書体 NP-B" w:hAnsiTheme="majorHAnsi" w:hint="eastAsia"/>
          <w:b/>
          <w:bCs/>
          <w:sz w:val="44"/>
          <w:szCs w:val="44"/>
        </w:rPr>
        <w:t>【中予地区研修受講申込書】</w:t>
      </w:r>
    </w:p>
    <w:p w:rsidR="00646558" w:rsidRPr="000367B6" w:rsidRDefault="007C7C5E" w:rsidP="00085CB2">
      <w:pPr>
        <w:jc w:val="center"/>
        <w:rPr>
          <w:rFonts w:ascii="Georgia" w:eastAsia="UD デジタル 教科書体 NP-B" w:hAnsi="Georgia"/>
          <w:b/>
          <w:bCs/>
          <w:sz w:val="56"/>
          <w:szCs w:val="56"/>
        </w:rPr>
      </w:pPr>
      <w:r>
        <w:rPr>
          <w:rFonts w:ascii="Georgia" w:eastAsia="UD デジタル 教科書体 NP-B" w:hAnsi="Georgia"/>
          <w:b/>
          <w:bCs/>
          <w:noProof/>
          <w:sz w:val="56"/>
          <w:szCs w:val="56"/>
        </w:rPr>
        <mc:AlternateContent>
          <mc:Choice Requires="wps">
            <w:drawing>
              <wp:anchor distT="0" distB="0" distL="114300" distR="114300" simplePos="0" relativeHeight="251660288" behindDoc="0" locked="0" layoutInCell="1" allowOverlap="1">
                <wp:simplePos x="0" y="0"/>
                <wp:positionH relativeFrom="column">
                  <wp:posOffset>-181594</wp:posOffset>
                </wp:positionH>
                <wp:positionV relativeFrom="paragraph">
                  <wp:posOffset>222168</wp:posOffset>
                </wp:positionV>
                <wp:extent cx="6887465" cy="2538845"/>
                <wp:effectExtent l="38100" t="38100" r="46990" b="33020"/>
                <wp:wrapNone/>
                <wp:docPr id="3" name="四角形: 上の 2 つの角を切り取る 3"/>
                <wp:cNvGraphicFramePr/>
                <a:graphic xmlns:a="http://schemas.openxmlformats.org/drawingml/2006/main">
                  <a:graphicData uri="http://schemas.microsoft.com/office/word/2010/wordprocessingShape">
                    <wps:wsp>
                      <wps:cNvSpPr/>
                      <wps:spPr>
                        <a:xfrm>
                          <a:off x="0" y="0"/>
                          <a:ext cx="6887465" cy="2538845"/>
                        </a:xfrm>
                        <a:prstGeom prst="snip2SameRect">
                          <a:avLst/>
                        </a:prstGeom>
                        <a:noFill/>
                        <a:ln w="698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6874" id="四角形: 上の 2 つの角を切り取る 3" o:spid="_x0000_s1026" style="position:absolute;left:0;text-align:left;margin-left:-14.3pt;margin-top:17.5pt;width:542.3pt;height:19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87465,253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" path="m423149,l6464316,r423149,423149l6887465,2538845r,l,2538845r,l,423149,423149,xe" filled="f" strokecolor="black [3213]" strokeweight="5.5pt">
                <v:stroke linestyle="thickThin" joinstyle="miter"/>
                <v:path arrowok="t" o:connecttype="custom" o:connectlocs="423149,0;6464316,0;6887465,423149;6887465,2538845;6887465,2538845;0,2538845;0,2538845;0,423149;423149,0" o:connectangles="0,0,0,0,0,0,0,0,0"/>
              </v:shape>
            </w:pict>
          </mc:Fallback>
        </mc:AlternateContent>
      </w:r>
    </w:p>
    <w:p w:rsidR="00DF14E7" w:rsidRDefault="00646558" w:rsidP="00DF14E7">
      <w:pPr>
        <w:spacing w:line="600" w:lineRule="exact"/>
        <w:rPr>
          <w:rFonts w:ascii="UD デジタル 教科書体 NP-B" w:eastAsia="UD デジタル 教科書体 NP-B" w:hAnsiTheme="majorHAnsi"/>
          <w:sz w:val="36"/>
          <w:szCs w:val="36"/>
        </w:rPr>
      </w:pPr>
      <w:r w:rsidRPr="00DF14E7">
        <w:rPr>
          <w:rFonts w:ascii="UD デジタル 教科書体 NP-B" w:eastAsia="UD デジタル 教科書体 NP-B" w:hAnsiTheme="majorHAnsi" w:hint="eastAsia"/>
          <w:spacing w:val="360"/>
          <w:kern w:val="0"/>
          <w:sz w:val="36"/>
          <w:szCs w:val="36"/>
          <w:fitText w:val="1440" w:id="-1308980992"/>
        </w:rPr>
        <w:t>講</w:t>
      </w:r>
      <w:r w:rsidRPr="00DF14E7">
        <w:rPr>
          <w:rFonts w:ascii="UD デジタル 教科書体 NP-B" w:eastAsia="UD デジタル 教科書体 NP-B" w:hAnsiTheme="majorHAnsi" w:hint="eastAsia"/>
          <w:kern w:val="0"/>
          <w:sz w:val="36"/>
          <w:szCs w:val="36"/>
          <w:fitText w:val="1440" w:id="-1308980992"/>
        </w:rPr>
        <w:t>師</w:t>
      </w:r>
      <w:r w:rsidRPr="000367B6">
        <w:rPr>
          <w:rFonts w:ascii="UD デジタル 教科書体 NP-B" w:eastAsia="UD デジタル 教科書体 NP-B" w:hAnsiTheme="majorHAnsi" w:hint="eastAsia"/>
          <w:sz w:val="36"/>
          <w:szCs w:val="36"/>
        </w:rPr>
        <w:t xml:space="preserve">：愛媛大学大学院医学系研究科　</w:t>
      </w:r>
    </w:p>
    <w:p w:rsidR="00646558" w:rsidRPr="000367B6" w:rsidRDefault="00646558" w:rsidP="00085CB2">
      <w:pPr>
        <w:spacing w:line="600" w:lineRule="exact"/>
        <w:ind w:firstLineChars="1400" w:firstLine="5040"/>
        <w:rPr>
          <w:rFonts w:ascii="UD デジタル 教科書体 NP-B" w:eastAsia="UD デジタル 教科書体 NP-B" w:hAnsiTheme="majorHAnsi"/>
          <w:sz w:val="36"/>
          <w:szCs w:val="36"/>
        </w:rPr>
      </w:pPr>
      <w:r w:rsidRPr="000367B6">
        <w:rPr>
          <w:rFonts w:ascii="UD デジタル 教科書体 NP-B" w:eastAsia="UD デジタル 教科書体 NP-B" w:hAnsiTheme="majorHAnsi" w:hint="eastAsia"/>
          <w:sz w:val="36"/>
          <w:szCs w:val="36"/>
        </w:rPr>
        <w:t xml:space="preserve">教授　</w:t>
      </w:r>
      <w:r w:rsidRPr="00085CB2">
        <w:rPr>
          <w:rFonts w:ascii="UD デジタル 教科書体 NP-B" w:eastAsia="UD デジタル 教科書体 NP-B" w:hAnsiTheme="majorHAnsi" w:hint="eastAsia"/>
          <w:sz w:val="52"/>
          <w:szCs w:val="52"/>
        </w:rPr>
        <w:t>谷向　知　氏</w:t>
      </w:r>
    </w:p>
    <w:p w:rsidR="00646558" w:rsidRDefault="00646558">
      <w:pPr>
        <w:rPr>
          <w:rFonts w:ascii="UD デジタル 教科書体 NP-B" w:eastAsia="UD デジタル 教科書体 NP-B" w:hAnsiTheme="majorHAnsi"/>
          <w:sz w:val="36"/>
          <w:szCs w:val="36"/>
        </w:rPr>
      </w:pPr>
      <w:r w:rsidRPr="00DF14E7">
        <w:rPr>
          <w:rFonts w:ascii="UD デジタル 教科書体 NP-B" w:eastAsia="UD デジタル 教科書体 NP-B" w:hAnsiTheme="majorHAnsi" w:hint="eastAsia"/>
          <w:spacing w:val="360"/>
          <w:kern w:val="0"/>
          <w:sz w:val="36"/>
          <w:szCs w:val="36"/>
          <w:fitText w:val="1440" w:id="-1308980991"/>
        </w:rPr>
        <w:t>日</w:t>
      </w:r>
      <w:r w:rsidRPr="00DF14E7">
        <w:rPr>
          <w:rFonts w:ascii="UD デジタル 教科書体 NP-B" w:eastAsia="UD デジタル 教科書体 NP-B" w:hAnsiTheme="majorHAnsi" w:hint="eastAsia"/>
          <w:kern w:val="0"/>
          <w:sz w:val="36"/>
          <w:szCs w:val="36"/>
          <w:fitText w:val="1440" w:id="-1308980991"/>
        </w:rPr>
        <w:t>時</w:t>
      </w:r>
      <w:r w:rsidRPr="000367B6">
        <w:rPr>
          <w:rFonts w:ascii="UD デジタル 教科書体 NP-B" w:eastAsia="UD デジタル 教科書体 NP-B" w:hAnsiTheme="majorHAnsi" w:hint="eastAsia"/>
          <w:sz w:val="36"/>
          <w:szCs w:val="36"/>
        </w:rPr>
        <w:t>：令和5年</w:t>
      </w:r>
      <w:r w:rsidR="00085CB2" w:rsidRPr="00085CB2">
        <w:rPr>
          <w:rFonts w:ascii="UD デジタル 教科書体 NP-B" w:eastAsia="UD デジタル 教科書体 NP-B" w:hAnsiTheme="majorHAnsi" w:hint="eastAsia"/>
          <w:sz w:val="48"/>
          <w:szCs w:val="48"/>
          <w:u w:val="wave"/>
        </w:rPr>
        <w:t>２</w:t>
      </w:r>
      <w:r w:rsidRPr="00085CB2">
        <w:rPr>
          <w:rFonts w:ascii="UD デジタル 教科書体 NP-B" w:eastAsia="UD デジタル 教科書体 NP-B" w:hAnsiTheme="majorHAnsi" w:hint="eastAsia"/>
          <w:sz w:val="36"/>
          <w:szCs w:val="36"/>
          <w:u w:val="wave"/>
        </w:rPr>
        <w:t>月</w:t>
      </w:r>
      <w:r w:rsidRPr="00085CB2">
        <w:rPr>
          <w:rFonts w:ascii="UD デジタル 教科書体 NP-B" w:eastAsia="UD デジタル 教科書体 NP-B" w:hAnsiTheme="majorHAnsi" w:hint="eastAsia"/>
          <w:sz w:val="48"/>
          <w:szCs w:val="48"/>
          <w:u w:val="wave"/>
        </w:rPr>
        <w:t>28</w:t>
      </w:r>
      <w:r w:rsidRPr="00085CB2">
        <w:rPr>
          <w:rFonts w:ascii="UD デジタル 教科書体 NP-B" w:eastAsia="UD デジタル 教科書体 NP-B" w:hAnsiTheme="majorHAnsi" w:hint="eastAsia"/>
          <w:sz w:val="36"/>
          <w:szCs w:val="36"/>
          <w:u w:val="wave"/>
        </w:rPr>
        <w:t>日（火）</w:t>
      </w:r>
      <w:r w:rsidRPr="000367B6">
        <w:rPr>
          <w:rFonts w:ascii="UD デジタル 教科書体 NP-B" w:eastAsia="UD デジタル 教科書体 NP-B" w:hAnsiTheme="majorHAnsi" w:hint="eastAsia"/>
          <w:sz w:val="36"/>
          <w:szCs w:val="36"/>
        </w:rPr>
        <w:t xml:space="preserve">　</w:t>
      </w:r>
      <w:r w:rsidR="00DF14E7">
        <w:rPr>
          <w:rFonts w:ascii="UD デジタル 教科書体 NP-B" w:eastAsia="UD デジタル 教科書体 NP-B" w:hAnsiTheme="majorHAnsi" w:hint="eastAsia"/>
          <w:sz w:val="36"/>
          <w:szCs w:val="36"/>
        </w:rPr>
        <w:t>19</w:t>
      </w:r>
      <w:r w:rsidRPr="000367B6">
        <w:rPr>
          <w:rFonts w:ascii="UD デジタル 教科書体 NP-B" w:eastAsia="UD デジタル 教科書体 NP-B" w:hAnsiTheme="majorHAnsi" w:hint="eastAsia"/>
          <w:sz w:val="36"/>
          <w:szCs w:val="36"/>
        </w:rPr>
        <w:t>：00～21：00</w:t>
      </w:r>
    </w:p>
    <w:p w:rsidR="00085CB2" w:rsidRPr="000367B6" w:rsidRDefault="00085CB2">
      <w:pPr>
        <w:rPr>
          <w:rFonts w:ascii="UD デジタル 教科書体 NP-B" w:eastAsia="UD デジタル 教科書体 NP-B" w:hAnsiTheme="majorHAnsi"/>
          <w:sz w:val="36"/>
          <w:szCs w:val="36"/>
        </w:rPr>
      </w:pPr>
      <w:r w:rsidRPr="00085CB2">
        <w:rPr>
          <w:rFonts w:ascii="UD デジタル 教科書体 NP-B" w:eastAsia="UD デジタル 教科書体 NP-B" w:hAnsiTheme="majorHAnsi" w:hint="eastAsia"/>
          <w:spacing w:val="90"/>
          <w:kern w:val="0"/>
          <w:sz w:val="36"/>
          <w:szCs w:val="36"/>
          <w:fitText w:val="1440" w:id="-1308979455"/>
        </w:rPr>
        <w:t>受講</w:t>
      </w:r>
      <w:r w:rsidRPr="00085CB2">
        <w:rPr>
          <w:rFonts w:ascii="UD デジタル 教科書体 NP-B" w:eastAsia="UD デジタル 教科書体 NP-B" w:hAnsiTheme="majorHAnsi" w:hint="eastAsia"/>
          <w:kern w:val="0"/>
          <w:sz w:val="36"/>
          <w:szCs w:val="36"/>
          <w:fitText w:val="1440" w:id="-1308979455"/>
        </w:rPr>
        <w:t>料</w:t>
      </w:r>
      <w:r w:rsidRPr="000367B6">
        <w:rPr>
          <w:rFonts w:ascii="UD デジタル 教科書体 NP-B" w:eastAsia="UD デジタル 教科書体 NP-B" w:hAnsiTheme="majorHAnsi" w:hint="eastAsia"/>
          <w:sz w:val="36"/>
          <w:szCs w:val="36"/>
        </w:rPr>
        <w:t xml:space="preserve">：会員一人　</w:t>
      </w:r>
      <w:r>
        <w:rPr>
          <w:rFonts w:ascii="UD デジタル 教科書体 NP-B" w:eastAsia="UD デジタル 教科書体 NP-B" w:hAnsiTheme="majorHAnsi" w:hint="eastAsia"/>
          <w:sz w:val="36"/>
          <w:szCs w:val="36"/>
        </w:rPr>
        <w:t>1,000</w:t>
      </w:r>
      <w:r w:rsidRPr="000367B6">
        <w:rPr>
          <w:rFonts w:ascii="UD デジタル 教科書体 NP-B" w:eastAsia="UD デジタル 教科書体 NP-B" w:hAnsiTheme="majorHAnsi" w:hint="eastAsia"/>
          <w:sz w:val="36"/>
          <w:szCs w:val="36"/>
        </w:rPr>
        <w:t>円　非会員一人</w:t>
      </w:r>
      <w:r>
        <w:rPr>
          <w:rFonts w:ascii="UD デジタル 教科書体 NP-B" w:eastAsia="UD デジタル 教科書体 NP-B" w:hAnsiTheme="majorHAnsi" w:hint="eastAsia"/>
          <w:sz w:val="36"/>
          <w:szCs w:val="36"/>
        </w:rPr>
        <w:t xml:space="preserve">　2,000</w:t>
      </w:r>
      <w:r w:rsidRPr="000367B6">
        <w:rPr>
          <w:rFonts w:ascii="UD デジタル 教科書体 NP-B" w:eastAsia="UD デジタル 教科書体 NP-B" w:hAnsiTheme="majorHAnsi" w:hint="eastAsia"/>
          <w:sz w:val="36"/>
          <w:szCs w:val="36"/>
        </w:rPr>
        <w:t>円</w:t>
      </w:r>
    </w:p>
    <w:p w:rsidR="00DF14E7" w:rsidRDefault="00646558" w:rsidP="00DF14E7">
      <w:pPr>
        <w:rPr>
          <w:rFonts w:ascii="UD デジタル 教科書体 NP-B" w:eastAsia="UD デジタル 教科書体 NP-B" w:hAnsiTheme="majorHAnsi"/>
          <w:sz w:val="36"/>
          <w:szCs w:val="36"/>
        </w:rPr>
      </w:pPr>
      <w:r w:rsidRPr="000367B6">
        <w:rPr>
          <w:rFonts w:ascii="UD デジタル 教科書体 NP-B" w:eastAsia="UD デジタル 教科書体 NP-B" w:hAnsiTheme="majorHAnsi" w:hint="eastAsia"/>
          <w:sz w:val="36"/>
          <w:szCs w:val="36"/>
        </w:rPr>
        <w:t>開催形式：ハイブリッド開催（会場</w:t>
      </w:r>
      <w:r w:rsidR="00085CB2" w:rsidRPr="00085CB2">
        <w:rPr>
          <w:rFonts w:ascii="UD デジタル 教科書体 NP-B" w:eastAsia="UD デジタル 教科書体 NP-B" w:hAnsiTheme="majorHAnsi" w:hint="eastAsia"/>
          <w:sz w:val="36"/>
          <w:szCs w:val="36"/>
          <w:u w:val="single"/>
        </w:rPr>
        <w:t>50名</w:t>
      </w:r>
      <w:r w:rsidRPr="000367B6">
        <w:rPr>
          <w:rFonts w:ascii="UD デジタル 教科書体 NP-B" w:eastAsia="UD デジタル 教科書体 NP-B" w:hAnsiTheme="majorHAnsi" w:hint="eastAsia"/>
          <w:sz w:val="36"/>
          <w:szCs w:val="36"/>
        </w:rPr>
        <w:t>・</w:t>
      </w:r>
      <w:r w:rsidR="000367B6">
        <w:rPr>
          <w:rFonts w:ascii="UD デジタル 教科書体 NP-B" w:eastAsia="UD デジタル 教科書体 NP-B" w:hAnsiTheme="majorHAnsi" w:hint="eastAsia"/>
          <w:sz w:val="36"/>
          <w:szCs w:val="36"/>
        </w:rPr>
        <w:t>Zoom</w:t>
      </w:r>
      <w:r w:rsidR="00085CB2" w:rsidRPr="00085CB2">
        <w:rPr>
          <w:rFonts w:ascii="UD デジタル 教科書体 NP-B" w:eastAsia="UD デジタル 教科書体 NP-B" w:hAnsiTheme="majorHAnsi" w:hint="eastAsia"/>
          <w:sz w:val="36"/>
          <w:szCs w:val="36"/>
          <w:u w:val="single"/>
        </w:rPr>
        <w:t>無制限</w:t>
      </w:r>
      <w:r w:rsidRPr="000367B6">
        <w:rPr>
          <w:rFonts w:ascii="UD デジタル 教科書体 NP-B" w:eastAsia="UD デジタル 教科書体 NP-B" w:hAnsiTheme="majorHAnsi" w:hint="eastAsia"/>
          <w:sz w:val="36"/>
          <w:szCs w:val="36"/>
        </w:rPr>
        <w:t>）</w:t>
      </w:r>
    </w:p>
    <w:p w:rsidR="00646558" w:rsidRPr="00DF14E7" w:rsidRDefault="00646558" w:rsidP="00085CB2">
      <w:pPr>
        <w:spacing w:line="400" w:lineRule="exact"/>
        <w:ind w:firstLineChars="118" w:firstLine="826"/>
        <w:rPr>
          <w:rFonts w:ascii="UD デジタル 教科書体 NP-B" w:eastAsia="UD デジタル 教科書体 NP-B" w:hAnsiTheme="majorHAnsi"/>
          <w:sz w:val="36"/>
          <w:szCs w:val="36"/>
        </w:rPr>
      </w:pPr>
      <w:r w:rsidRPr="00085CB2">
        <w:rPr>
          <w:rFonts w:ascii="BIZ UDPゴシック" w:eastAsia="BIZ UDPゴシック" w:hAnsi="BIZ UDPゴシック"/>
          <w:spacing w:val="210"/>
          <w:kern w:val="0"/>
          <w:sz w:val="28"/>
          <w:szCs w:val="28"/>
          <w:fitText w:val="980" w:id="-1308980735"/>
        </w:rPr>
        <w:t>会</w:t>
      </w:r>
      <w:r w:rsidRPr="00085CB2">
        <w:rPr>
          <w:rFonts w:ascii="BIZ UDPゴシック" w:eastAsia="BIZ UDPゴシック" w:hAnsi="BIZ UDPゴシック"/>
          <w:kern w:val="0"/>
          <w:sz w:val="28"/>
          <w:szCs w:val="28"/>
          <w:fitText w:val="980" w:id="-1308980735"/>
        </w:rPr>
        <w:t>場</w:t>
      </w:r>
      <w:r w:rsidRPr="00DF14E7">
        <w:rPr>
          <w:rFonts w:ascii="BIZ UDPゴシック" w:eastAsia="BIZ UDPゴシック" w:hAnsi="BIZ UDPゴシック"/>
          <w:sz w:val="28"/>
          <w:szCs w:val="28"/>
        </w:rPr>
        <w:t xml:space="preserve">　</w:t>
      </w:r>
      <w:r w:rsidR="000367B6" w:rsidRPr="00DF14E7">
        <w:rPr>
          <w:rFonts w:ascii="BIZ UDPゴシック" w:eastAsia="BIZ UDPゴシック" w:hAnsi="BIZ UDPゴシック"/>
          <w:sz w:val="28"/>
          <w:szCs w:val="28"/>
        </w:rPr>
        <w:t xml:space="preserve">　</w:t>
      </w:r>
      <w:r w:rsidR="00DF14E7">
        <w:rPr>
          <w:rFonts w:ascii="BIZ UDPゴシック" w:eastAsia="BIZ UDPゴシック" w:hAnsi="BIZ UDPゴシック" w:hint="eastAsia"/>
          <w:sz w:val="28"/>
          <w:szCs w:val="28"/>
        </w:rPr>
        <w:t xml:space="preserve">　　</w:t>
      </w:r>
      <w:r w:rsidRPr="00DF14E7">
        <w:rPr>
          <w:rFonts w:ascii="BIZ UDPゴシック" w:eastAsia="BIZ UDPゴシック" w:hAnsi="BIZ UDPゴシック"/>
          <w:sz w:val="28"/>
          <w:szCs w:val="28"/>
        </w:rPr>
        <w:t>テクノプラザ愛媛　テクノホール</w:t>
      </w:r>
      <w:r w:rsidR="000367B6" w:rsidRPr="00DF14E7">
        <w:rPr>
          <w:rFonts w:ascii="BIZ UDPゴシック" w:eastAsia="BIZ UDPゴシック" w:hAnsi="BIZ UDPゴシック"/>
          <w:sz w:val="28"/>
          <w:szCs w:val="28"/>
        </w:rPr>
        <w:t>（</w:t>
      </w:r>
      <w:r w:rsidRPr="00DF14E7">
        <w:rPr>
          <w:rFonts w:ascii="BIZ UDPゴシック" w:eastAsia="BIZ UDPゴシック" w:hAnsi="BIZ UDPゴシック"/>
          <w:sz w:val="28"/>
          <w:szCs w:val="28"/>
        </w:rPr>
        <w:t>松山市久米窪田町337-1</w:t>
      </w:r>
      <w:r w:rsidR="000367B6" w:rsidRPr="00DF14E7">
        <w:rPr>
          <w:rFonts w:ascii="BIZ UDPゴシック" w:eastAsia="BIZ UDPゴシック" w:hAnsi="BIZ UDPゴシック"/>
          <w:sz w:val="28"/>
          <w:szCs w:val="28"/>
        </w:rPr>
        <w:t>）</w:t>
      </w:r>
    </w:p>
    <w:p w:rsidR="00646558" w:rsidRPr="00DF14E7" w:rsidRDefault="000367B6" w:rsidP="00085CB2">
      <w:pPr>
        <w:spacing w:line="400" w:lineRule="exact"/>
        <w:ind w:firstLineChars="217" w:firstLine="786"/>
        <w:rPr>
          <w:rFonts w:ascii="BIZ UDPゴシック" w:eastAsia="BIZ UDPゴシック" w:hAnsi="BIZ UDPゴシック"/>
          <w:sz w:val="28"/>
          <w:szCs w:val="28"/>
        </w:rPr>
      </w:pPr>
      <w:r w:rsidRPr="00DF14E7">
        <w:rPr>
          <w:rFonts w:ascii="BIZ UDPゴシック" w:eastAsia="BIZ UDPゴシック" w:hAnsi="BIZ UDPゴシック"/>
          <w:spacing w:val="41"/>
          <w:kern w:val="0"/>
          <w:sz w:val="28"/>
          <w:szCs w:val="28"/>
          <w:fitText w:val="980" w:id="-1308980736"/>
        </w:rPr>
        <w:t>Zoo</w:t>
      </w:r>
      <w:r w:rsidRPr="00DF14E7">
        <w:rPr>
          <w:rFonts w:ascii="BIZ UDPゴシック" w:eastAsia="BIZ UDPゴシック" w:hAnsi="BIZ UDPゴシック"/>
          <w:spacing w:val="3"/>
          <w:kern w:val="0"/>
          <w:sz w:val="28"/>
          <w:szCs w:val="28"/>
          <w:fitText w:val="980" w:id="-1308980736"/>
        </w:rPr>
        <w:t>m</w:t>
      </w:r>
      <w:r w:rsidR="00646558" w:rsidRPr="00DF14E7">
        <w:rPr>
          <w:rFonts w:ascii="BIZ UDPゴシック" w:eastAsia="BIZ UDPゴシック" w:hAnsi="BIZ UDPゴシック"/>
          <w:sz w:val="28"/>
          <w:szCs w:val="28"/>
        </w:rPr>
        <w:t xml:space="preserve">　</w:t>
      </w:r>
      <w:r w:rsidR="00DF14E7">
        <w:rPr>
          <w:rFonts w:ascii="BIZ UDPゴシック" w:eastAsia="BIZ UDPゴシック" w:hAnsi="BIZ UDPゴシック" w:hint="eastAsia"/>
          <w:sz w:val="28"/>
          <w:szCs w:val="28"/>
        </w:rPr>
        <w:t xml:space="preserve">　　　</w:t>
      </w:r>
      <w:r w:rsidR="00646558" w:rsidRPr="00DF14E7">
        <w:rPr>
          <w:rFonts w:ascii="BIZ UDPゴシック" w:eastAsia="BIZ UDPゴシック" w:hAnsi="BIZ UDPゴシック"/>
          <w:sz w:val="28"/>
          <w:szCs w:val="28"/>
        </w:rPr>
        <w:t>後日、</w:t>
      </w:r>
      <w:r w:rsidRPr="00DF14E7">
        <w:rPr>
          <w:rFonts w:ascii="BIZ UDPゴシック" w:eastAsia="BIZ UDPゴシック" w:hAnsi="BIZ UDPゴシック"/>
          <w:sz w:val="28"/>
          <w:szCs w:val="28"/>
        </w:rPr>
        <w:t>Zoom</w:t>
      </w:r>
      <w:r w:rsidR="00646558" w:rsidRPr="00DF14E7">
        <w:rPr>
          <w:rFonts w:ascii="BIZ UDPゴシック" w:eastAsia="BIZ UDPゴシック" w:hAnsi="BIZ UDPゴシック"/>
          <w:sz w:val="28"/>
          <w:szCs w:val="28"/>
        </w:rPr>
        <w:t>の</w:t>
      </w:r>
      <w:r w:rsidRPr="00DF14E7">
        <w:rPr>
          <w:rFonts w:ascii="BIZ UDPゴシック" w:eastAsia="BIZ UDPゴシック" w:hAnsi="BIZ UDPゴシック"/>
          <w:sz w:val="28"/>
          <w:szCs w:val="28"/>
        </w:rPr>
        <w:t>URLを</w:t>
      </w:r>
      <w:r w:rsidR="00646558" w:rsidRPr="00DF14E7">
        <w:rPr>
          <w:rFonts w:ascii="BIZ UDPゴシック" w:eastAsia="BIZ UDPゴシック" w:hAnsi="BIZ UDPゴシック"/>
          <w:sz w:val="28"/>
          <w:szCs w:val="28"/>
        </w:rPr>
        <w:t>メールにてお知らせいたします。</w:t>
      </w:r>
    </w:p>
    <w:p w:rsidR="00646558" w:rsidRPr="000367B6" w:rsidRDefault="00646558">
      <w:pPr>
        <w:rPr>
          <w:rFonts w:ascii="UD デジタル 教科書体 NP-B" w:eastAsia="UD デジタル 教科書体 NP-B" w:hAnsiTheme="majorHAnsi"/>
          <w:sz w:val="36"/>
          <w:szCs w:val="36"/>
        </w:rPr>
      </w:pPr>
      <w:r w:rsidRPr="000367B6">
        <w:rPr>
          <w:rFonts w:ascii="UD デジタル 教科書体 NP-B" w:eastAsia="UD デジタル 教科書体 NP-B" w:hAnsiTheme="majorHAnsi" w:hint="eastAsia"/>
          <w:sz w:val="28"/>
          <w:szCs w:val="28"/>
        </w:rPr>
        <w:t>※新型コロナウイルス感染状況によってはオンラインのみになる場合があります。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3888"/>
        <w:gridCol w:w="4253"/>
      </w:tblGrid>
      <w:tr w:rsidR="00646558" w:rsidRPr="000367B6" w:rsidTr="00085CB2">
        <w:trPr>
          <w:trHeight w:val="454"/>
        </w:trPr>
        <w:tc>
          <w:tcPr>
            <w:tcW w:w="2349" w:type="dxa"/>
            <w:vAlign w:val="center"/>
          </w:tcPr>
          <w:p w:rsidR="00646558" w:rsidRPr="00085CB2" w:rsidRDefault="00646558" w:rsidP="00705F2A">
            <w:pPr>
              <w:jc w:val="center"/>
              <w:rPr>
                <w:rFonts w:ascii="BIZ UDPゴシック" w:eastAsia="BIZ UDPゴシック" w:hAnsi="BIZ UDPゴシック"/>
                <w:b/>
                <w:bCs/>
                <w:sz w:val="28"/>
                <w:szCs w:val="28"/>
              </w:rPr>
            </w:pPr>
            <w:r w:rsidRPr="00085CB2">
              <w:rPr>
                <w:rFonts w:ascii="BIZ UDPゴシック" w:eastAsia="BIZ UDPゴシック" w:hAnsi="BIZ UDPゴシック" w:hint="eastAsia"/>
                <w:b/>
                <w:bCs/>
                <w:w w:val="98"/>
                <w:kern w:val="0"/>
                <w:sz w:val="28"/>
                <w:szCs w:val="28"/>
                <w:fitText w:val="1100" w:id="-1308987392"/>
              </w:rPr>
              <w:t>事業所名</w:t>
            </w:r>
          </w:p>
        </w:tc>
        <w:tc>
          <w:tcPr>
            <w:tcW w:w="8141" w:type="dxa"/>
            <w:gridSpan w:val="2"/>
            <w:vAlign w:val="center"/>
          </w:tcPr>
          <w:p w:rsidR="00646558" w:rsidRPr="00085CB2" w:rsidRDefault="00646558" w:rsidP="00705F2A">
            <w:pPr>
              <w:jc w:val="right"/>
              <w:rPr>
                <w:rFonts w:ascii="BIZ UDPゴシック" w:eastAsia="BIZ UDPゴシック" w:hAnsi="BIZ UDPゴシック"/>
                <w:b/>
                <w:bCs/>
                <w:sz w:val="28"/>
                <w:szCs w:val="28"/>
              </w:rPr>
            </w:pPr>
            <w:r w:rsidRPr="00085CB2">
              <w:rPr>
                <w:rFonts w:ascii="BIZ UDPゴシック" w:eastAsia="BIZ UDPゴシック" w:hAnsi="BIZ UDPゴシック" w:hint="eastAsia"/>
                <w:b/>
                <w:bCs/>
                <w:sz w:val="28"/>
                <w:szCs w:val="28"/>
              </w:rPr>
              <w:t>（　会員　・　非会員　）</w:t>
            </w:r>
          </w:p>
        </w:tc>
      </w:tr>
      <w:tr w:rsidR="00646558" w:rsidRPr="000367B6" w:rsidTr="00085CB2">
        <w:trPr>
          <w:trHeight w:val="454"/>
        </w:trPr>
        <w:tc>
          <w:tcPr>
            <w:tcW w:w="2349" w:type="dxa"/>
            <w:vAlign w:val="center"/>
          </w:tcPr>
          <w:p w:rsidR="00646558" w:rsidRPr="00085CB2" w:rsidRDefault="00646558" w:rsidP="00705F2A">
            <w:pPr>
              <w:jc w:val="center"/>
              <w:rPr>
                <w:rFonts w:ascii="BIZ UDPゴシック" w:eastAsia="BIZ UDPゴシック" w:hAnsi="BIZ UDPゴシック"/>
                <w:b/>
                <w:bCs/>
                <w:sz w:val="28"/>
                <w:szCs w:val="28"/>
              </w:rPr>
            </w:pPr>
            <w:r w:rsidRPr="00085CB2">
              <w:rPr>
                <w:rFonts w:ascii="BIZ UDPゴシック" w:eastAsia="BIZ UDPゴシック" w:hAnsi="BIZ UDPゴシック" w:hint="eastAsia"/>
                <w:b/>
                <w:bCs/>
                <w:spacing w:val="65"/>
                <w:kern w:val="0"/>
                <w:sz w:val="28"/>
                <w:szCs w:val="28"/>
                <w:fitText w:val="1100" w:id="-1308987391"/>
              </w:rPr>
              <w:t>連絡</w:t>
            </w:r>
            <w:r w:rsidRPr="00085CB2">
              <w:rPr>
                <w:rFonts w:ascii="BIZ UDPゴシック" w:eastAsia="BIZ UDPゴシック" w:hAnsi="BIZ UDPゴシック" w:hint="eastAsia"/>
                <w:b/>
                <w:bCs/>
                <w:kern w:val="0"/>
                <w:sz w:val="28"/>
                <w:szCs w:val="28"/>
                <w:fitText w:val="1100" w:id="-1308987391"/>
              </w:rPr>
              <w:t>先</w:t>
            </w:r>
          </w:p>
        </w:tc>
        <w:tc>
          <w:tcPr>
            <w:tcW w:w="3888" w:type="dxa"/>
            <w:vAlign w:val="center"/>
          </w:tcPr>
          <w:p w:rsidR="00646558" w:rsidRPr="00085CB2" w:rsidRDefault="00646558" w:rsidP="00705F2A">
            <w:pPr>
              <w:jc w:val="left"/>
              <w:rPr>
                <w:rFonts w:ascii="BIZ UDPゴシック" w:eastAsia="BIZ UDPゴシック" w:hAnsi="BIZ UDPゴシック"/>
                <w:b/>
                <w:bCs/>
                <w:sz w:val="28"/>
                <w:szCs w:val="28"/>
              </w:rPr>
            </w:pPr>
            <w:r w:rsidRPr="00085CB2">
              <w:rPr>
                <w:rFonts w:ascii="BIZ UDPゴシック" w:eastAsia="BIZ UDPゴシック" w:hAnsi="BIZ UDPゴシック" w:hint="eastAsia"/>
                <w:b/>
                <w:bCs/>
                <w:sz w:val="28"/>
                <w:szCs w:val="28"/>
              </w:rPr>
              <w:t>(ＴＥＬ)</w:t>
            </w:r>
          </w:p>
        </w:tc>
        <w:tc>
          <w:tcPr>
            <w:tcW w:w="4253" w:type="dxa"/>
            <w:vAlign w:val="center"/>
          </w:tcPr>
          <w:p w:rsidR="00646558" w:rsidRPr="00085CB2" w:rsidRDefault="00646558" w:rsidP="00705F2A">
            <w:pPr>
              <w:jc w:val="left"/>
              <w:rPr>
                <w:rFonts w:ascii="BIZ UDPゴシック" w:eastAsia="BIZ UDPゴシック" w:hAnsi="BIZ UDPゴシック"/>
                <w:b/>
                <w:bCs/>
                <w:sz w:val="28"/>
                <w:szCs w:val="28"/>
              </w:rPr>
            </w:pPr>
            <w:r w:rsidRPr="00085CB2">
              <w:rPr>
                <w:rFonts w:ascii="BIZ UDPゴシック" w:eastAsia="BIZ UDPゴシック" w:hAnsi="BIZ UDPゴシック" w:hint="eastAsia"/>
                <w:b/>
                <w:bCs/>
                <w:sz w:val="28"/>
                <w:szCs w:val="28"/>
              </w:rPr>
              <w:t>(ＦＡＸ)</w:t>
            </w:r>
          </w:p>
        </w:tc>
      </w:tr>
      <w:tr w:rsidR="00646558" w:rsidRPr="000367B6" w:rsidTr="00085CB2">
        <w:trPr>
          <w:trHeight w:val="454"/>
        </w:trPr>
        <w:tc>
          <w:tcPr>
            <w:tcW w:w="2349" w:type="dxa"/>
            <w:vAlign w:val="center"/>
          </w:tcPr>
          <w:p w:rsidR="00646558" w:rsidRPr="00085CB2" w:rsidRDefault="00646558" w:rsidP="00705F2A">
            <w:pPr>
              <w:jc w:val="center"/>
              <w:rPr>
                <w:rFonts w:ascii="BIZ UDPゴシック" w:eastAsia="BIZ UDPゴシック" w:hAnsi="BIZ UDPゴシック"/>
                <w:b/>
                <w:bCs/>
                <w:sz w:val="28"/>
                <w:szCs w:val="28"/>
              </w:rPr>
            </w:pPr>
            <w:r w:rsidRPr="00085CB2">
              <w:rPr>
                <w:rFonts w:ascii="BIZ UDPゴシック" w:eastAsia="BIZ UDPゴシック" w:hAnsi="BIZ UDPゴシック" w:hint="eastAsia"/>
                <w:b/>
                <w:bCs/>
                <w:sz w:val="28"/>
                <w:szCs w:val="28"/>
              </w:rPr>
              <w:t>e-mail</w:t>
            </w:r>
          </w:p>
        </w:tc>
        <w:tc>
          <w:tcPr>
            <w:tcW w:w="8141" w:type="dxa"/>
            <w:gridSpan w:val="2"/>
            <w:vAlign w:val="center"/>
          </w:tcPr>
          <w:p w:rsidR="00646558" w:rsidRPr="00085CB2" w:rsidRDefault="00646558" w:rsidP="00705F2A">
            <w:pPr>
              <w:jc w:val="left"/>
              <w:rPr>
                <w:rFonts w:ascii="BIZ UDPゴシック" w:eastAsia="BIZ UDPゴシック" w:hAnsi="BIZ UDPゴシック"/>
                <w:b/>
                <w:bCs/>
                <w:sz w:val="28"/>
                <w:szCs w:val="28"/>
              </w:rPr>
            </w:pPr>
          </w:p>
        </w:tc>
      </w:tr>
      <w:tr w:rsidR="00646558" w:rsidRPr="000367B6" w:rsidTr="00085CB2">
        <w:trPr>
          <w:trHeight w:val="454"/>
        </w:trPr>
        <w:tc>
          <w:tcPr>
            <w:tcW w:w="2349" w:type="dxa"/>
            <w:vAlign w:val="center"/>
          </w:tcPr>
          <w:p w:rsidR="00646558" w:rsidRPr="00085CB2" w:rsidRDefault="00646558" w:rsidP="00705F2A">
            <w:pPr>
              <w:jc w:val="center"/>
              <w:rPr>
                <w:rFonts w:ascii="BIZ UDPゴシック" w:eastAsia="BIZ UDPゴシック" w:hAnsi="BIZ UDPゴシック"/>
                <w:b/>
                <w:bCs/>
                <w:sz w:val="28"/>
                <w:szCs w:val="28"/>
              </w:rPr>
            </w:pPr>
            <w:r w:rsidRPr="00085CB2">
              <w:rPr>
                <w:rFonts w:ascii="BIZ UDPゴシック" w:eastAsia="BIZ UDPゴシック" w:hAnsi="BIZ UDPゴシック" w:hint="eastAsia"/>
                <w:b/>
                <w:bCs/>
                <w:spacing w:val="245"/>
                <w:kern w:val="0"/>
                <w:sz w:val="28"/>
                <w:szCs w:val="28"/>
                <w:fitText w:val="1050" w:id="-1308987390"/>
              </w:rPr>
              <w:t>氏</w:t>
            </w:r>
            <w:r w:rsidRPr="00085CB2">
              <w:rPr>
                <w:rFonts w:ascii="BIZ UDPゴシック" w:eastAsia="BIZ UDPゴシック" w:hAnsi="BIZ UDPゴシック" w:hint="eastAsia"/>
                <w:b/>
                <w:bCs/>
                <w:kern w:val="0"/>
                <w:sz w:val="28"/>
                <w:szCs w:val="28"/>
                <w:fitText w:val="1050" w:id="-1308987390"/>
              </w:rPr>
              <w:t>名</w:t>
            </w:r>
          </w:p>
        </w:tc>
        <w:tc>
          <w:tcPr>
            <w:tcW w:w="8141" w:type="dxa"/>
            <w:gridSpan w:val="2"/>
            <w:vAlign w:val="center"/>
          </w:tcPr>
          <w:p w:rsidR="00646558" w:rsidRPr="00085CB2" w:rsidRDefault="000367B6" w:rsidP="00705F2A">
            <w:pPr>
              <w:jc w:val="left"/>
              <w:rPr>
                <w:rFonts w:ascii="BIZ UDPゴシック" w:eastAsia="BIZ UDPゴシック" w:hAnsi="BIZ UDPゴシック"/>
                <w:b/>
                <w:bCs/>
                <w:sz w:val="28"/>
                <w:szCs w:val="28"/>
              </w:rPr>
            </w:pPr>
            <w:r w:rsidRPr="00085CB2">
              <w:rPr>
                <w:rFonts w:ascii="BIZ UDPゴシック" w:eastAsia="BIZ UDPゴシック" w:hAnsi="BIZ UDPゴシック" w:hint="eastAsia"/>
                <w:b/>
                <w:bCs/>
                <w:sz w:val="28"/>
                <w:szCs w:val="28"/>
              </w:rPr>
              <w:t xml:space="preserve">　　　　　　　　　　　　　　　　</w:t>
            </w:r>
            <w:r w:rsidR="00085CB2">
              <w:rPr>
                <w:rFonts w:ascii="BIZ UDPゴシック" w:eastAsia="BIZ UDPゴシック" w:hAnsi="BIZ UDPゴシック" w:hint="eastAsia"/>
                <w:b/>
                <w:bCs/>
                <w:sz w:val="28"/>
                <w:szCs w:val="28"/>
              </w:rPr>
              <w:t xml:space="preserve">　　　　　　　　　　　</w:t>
            </w:r>
            <w:r w:rsidRPr="00085CB2">
              <w:rPr>
                <w:rFonts w:ascii="BIZ UDPゴシック" w:eastAsia="BIZ UDPゴシック" w:hAnsi="BIZ UDPゴシック" w:hint="eastAsia"/>
                <w:b/>
                <w:bCs/>
                <w:sz w:val="28"/>
                <w:szCs w:val="28"/>
              </w:rPr>
              <w:t xml:space="preserve">　　（会場</w:t>
            </w:r>
            <w:r w:rsidR="00DF14E7" w:rsidRPr="00085CB2">
              <w:rPr>
                <w:rFonts w:ascii="BIZ UDPゴシック" w:eastAsia="BIZ UDPゴシック" w:hAnsi="BIZ UDPゴシック" w:hint="eastAsia"/>
                <w:b/>
                <w:bCs/>
                <w:sz w:val="28"/>
                <w:szCs w:val="28"/>
              </w:rPr>
              <w:t xml:space="preserve">　</w:t>
            </w:r>
            <w:r w:rsidRPr="00085CB2">
              <w:rPr>
                <w:rFonts w:ascii="BIZ UDPゴシック" w:eastAsia="BIZ UDPゴシック" w:hAnsi="BIZ UDPゴシック" w:hint="eastAsia"/>
                <w:b/>
                <w:bCs/>
                <w:sz w:val="28"/>
                <w:szCs w:val="28"/>
              </w:rPr>
              <w:t>・</w:t>
            </w:r>
            <w:r w:rsidR="00DF14E7" w:rsidRPr="00085CB2">
              <w:rPr>
                <w:rFonts w:ascii="BIZ UDPゴシック" w:eastAsia="BIZ UDPゴシック" w:hAnsi="BIZ UDPゴシック" w:hint="eastAsia"/>
                <w:b/>
                <w:bCs/>
                <w:sz w:val="28"/>
                <w:szCs w:val="28"/>
              </w:rPr>
              <w:t xml:space="preserve">　</w:t>
            </w:r>
            <w:r w:rsidRPr="00085CB2">
              <w:rPr>
                <w:rFonts w:ascii="BIZ UDPゴシック" w:eastAsia="BIZ UDPゴシック" w:hAnsi="BIZ UDPゴシック" w:hint="eastAsia"/>
                <w:b/>
                <w:bCs/>
                <w:sz w:val="28"/>
                <w:szCs w:val="28"/>
              </w:rPr>
              <w:t>Zoom）</w:t>
            </w:r>
          </w:p>
        </w:tc>
      </w:tr>
      <w:tr w:rsidR="00646558" w:rsidRPr="000367B6" w:rsidTr="00085CB2">
        <w:trPr>
          <w:trHeight w:val="560"/>
        </w:trPr>
        <w:tc>
          <w:tcPr>
            <w:tcW w:w="2349" w:type="dxa"/>
            <w:vAlign w:val="center"/>
          </w:tcPr>
          <w:p w:rsidR="00646558" w:rsidRPr="00085CB2" w:rsidRDefault="00646558" w:rsidP="00705F2A">
            <w:pPr>
              <w:jc w:val="center"/>
              <w:rPr>
                <w:rFonts w:ascii="BIZ UDPゴシック" w:eastAsia="BIZ UDPゴシック" w:hAnsi="BIZ UDPゴシック"/>
                <w:b/>
                <w:bCs/>
                <w:sz w:val="28"/>
                <w:szCs w:val="28"/>
              </w:rPr>
            </w:pPr>
            <w:r w:rsidRPr="00085CB2">
              <w:rPr>
                <w:rFonts w:ascii="BIZ UDPゴシック" w:eastAsia="BIZ UDPゴシック" w:hAnsi="BIZ UDPゴシック" w:hint="eastAsia"/>
                <w:b/>
                <w:bCs/>
                <w:spacing w:val="245"/>
                <w:kern w:val="0"/>
                <w:sz w:val="28"/>
                <w:szCs w:val="28"/>
                <w:fitText w:val="1050" w:id="-1308987389"/>
              </w:rPr>
              <w:t>氏</w:t>
            </w:r>
            <w:r w:rsidRPr="00085CB2">
              <w:rPr>
                <w:rFonts w:ascii="BIZ UDPゴシック" w:eastAsia="BIZ UDPゴシック" w:hAnsi="BIZ UDPゴシック" w:hint="eastAsia"/>
                <w:b/>
                <w:bCs/>
                <w:kern w:val="0"/>
                <w:sz w:val="28"/>
                <w:szCs w:val="28"/>
                <w:fitText w:val="1050" w:id="-1308987389"/>
              </w:rPr>
              <w:t>名</w:t>
            </w:r>
          </w:p>
        </w:tc>
        <w:tc>
          <w:tcPr>
            <w:tcW w:w="8141" w:type="dxa"/>
            <w:gridSpan w:val="2"/>
            <w:vAlign w:val="center"/>
          </w:tcPr>
          <w:p w:rsidR="00646558" w:rsidRPr="00085CB2" w:rsidRDefault="006F65BC" w:rsidP="00705F2A">
            <w:pPr>
              <w:jc w:val="left"/>
              <w:rPr>
                <w:rFonts w:ascii="BIZ UDPゴシック" w:eastAsia="BIZ UDPゴシック" w:hAnsi="BIZ UDPゴシック"/>
                <w:b/>
                <w:bCs/>
                <w:sz w:val="28"/>
                <w:szCs w:val="28"/>
              </w:rPr>
            </w:pPr>
            <w:r>
              <w:rPr>
                <w:rFonts w:ascii="BIZ UDPゴシック" w:eastAsia="BIZ UDPゴシック" w:hAnsi="BIZ UDPゴシック"/>
                <w:noProof/>
                <w:sz w:val="28"/>
                <w:szCs w:val="28"/>
              </w:rPr>
              <w:drawing>
                <wp:anchor distT="0" distB="0" distL="114300" distR="114300" simplePos="0" relativeHeight="251664384" behindDoc="0" locked="0" layoutInCell="1" allowOverlap="1">
                  <wp:simplePos x="0" y="0"/>
                  <wp:positionH relativeFrom="column">
                    <wp:posOffset>1779270</wp:posOffset>
                  </wp:positionH>
                  <wp:positionV relativeFrom="paragraph">
                    <wp:posOffset>-665480</wp:posOffset>
                  </wp:positionV>
                  <wp:extent cx="3284855" cy="24638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4855" cy="2463800"/>
                          </a:xfrm>
                          <a:prstGeom prst="rect">
                            <a:avLst/>
                          </a:prstGeom>
                        </pic:spPr>
                      </pic:pic>
                    </a:graphicData>
                  </a:graphic>
                  <wp14:sizeRelH relativeFrom="margin">
                    <wp14:pctWidth>0</wp14:pctWidth>
                  </wp14:sizeRelH>
                  <wp14:sizeRelV relativeFrom="margin">
                    <wp14:pctHeight>0</wp14:pctHeight>
                  </wp14:sizeRelV>
                </wp:anchor>
              </w:drawing>
            </w:r>
            <w:r w:rsidR="000367B6" w:rsidRPr="00085CB2">
              <w:rPr>
                <w:rFonts w:ascii="BIZ UDPゴシック" w:eastAsia="BIZ UDPゴシック" w:hAnsi="BIZ UDPゴシック" w:hint="eastAsia"/>
                <w:b/>
                <w:bCs/>
                <w:sz w:val="28"/>
                <w:szCs w:val="28"/>
              </w:rPr>
              <w:t xml:space="preserve">　　　　　　　　　　　　　　　　　</w:t>
            </w:r>
            <w:r w:rsidR="00085CB2">
              <w:rPr>
                <w:rFonts w:ascii="BIZ UDPゴシック" w:eastAsia="BIZ UDPゴシック" w:hAnsi="BIZ UDPゴシック" w:hint="eastAsia"/>
                <w:b/>
                <w:bCs/>
                <w:sz w:val="28"/>
                <w:szCs w:val="28"/>
              </w:rPr>
              <w:t xml:space="preserve">　　　　　　　　　　　</w:t>
            </w:r>
            <w:r w:rsidR="000367B6" w:rsidRPr="00085CB2">
              <w:rPr>
                <w:rFonts w:ascii="BIZ UDPゴシック" w:eastAsia="BIZ UDPゴシック" w:hAnsi="BIZ UDPゴシック" w:hint="eastAsia"/>
                <w:b/>
                <w:bCs/>
                <w:sz w:val="28"/>
                <w:szCs w:val="28"/>
              </w:rPr>
              <w:t xml:space="preserve">　（会場</w:t>
            </w:r>
            <w:r w:rsidR="00DF14E7" w:rsidRPr="00085CB2">
              <w:rPr>
                <w:rFonts w:ascii="BIZ UDPゴシック" w:eastAsia="BIZ UDPゴシック" w:hAnsi="BIZ UDPゴシック" w:hint="eastAsia"/>
                <w:b/>
                <w:bCs/>
                <w:sz w:val="28"/>
                <w:szCs w:val="28"/>
              </w:rPr>
              <w:t xml:space="preserve">　</w:t>
            </w:r>
            <w:r w:rsidR="000367B6" w:rsidRPr="00085CB2">
              <w:rPr>
                <w:rFonts w:ascii="BIZ UDPゴシック" w:eastAsia="BIZ UDPゴシック" w:hAnsi="BIZ UDPゴシック" w:hint="eastAsia"/>
                <w:b/>
                <w:bCs/>
                <w:sz w:val="28"/>
                <w:szCs w:val="28"/>
              </w:rPr>
              <w:t>・</w:t>
            </w:r>
            <w:r w:rsidR="00DF14E7" w:rsidRPr="00085CB2">
              <w:rPr>
                <w:rFonts w:ascii="BIZ UDPゴシック" w:eastAsia="BIZ UDPゴシック" w:hAnsi="BIZ UDPゴシック" w:hint="eastAsia"/>
                <w:b/>
                <w:bCs/>
                <w:sz w:val="28"/>
                <w:szCs w:val="28"/>
              </w:rPr>
              <w:t xml:space="preserve">　</w:t>
            </w:r>
            <w:r w:rsidR="000367B6" w:rsidRPr="00085CB2">
              <w:rPr>
                <w:rFonts w:ascii="BIZ UDPゴシック" w:eastAsia="BIZ UDPゴシック" w:hAnsi="BIZ UDPゴシック" w:hint="eastAsia"/>
                <w:b/>
                <w:bCs/>
                <w:sz w:val="28"/>
                <w:szCs w:val="28"/>
              </w:rPr>
              <w:t>Zoom）</w:t>
            </w:r>
          </w:p>
        </w:tc>
      </w:tr>
      <w:tr w:rsidR="00646558" w:rsidRPr="000367B6" w:rsidTr="000367B6">
        <w:trPr>
          <w:trHeight w:val="1608"/>
        </w:trPr>
        <w:tc>
          <w:tcPr>
            <w:tcW w:w="10490" w:type="dxa"/>
            <w:gridSpan w:val="3"/>
            <w:tcBorders>
              <w:bottom w:val="single" w:sz="4" w:space="0" w:color="auto"/>
            </w:tcBorders>
          </w:tcPr>
          <w:p w:rsidR="00646558" w:rsidRPr="00085CB2" w:rsidRDefault="00646558" w:rsidP="00705F2A">
            <w:pPr>
              <w:ind w:firstLineChars="200" w:firstLine="480"/>
              <w:rPr>
                <w:rFonts w:ascii="BIZ UDPゴシック" w:eastAsia="BIZ UDPゴシック" w:hAnsi="BIZ UDPゴシック"/>
                <w:b/>
                <w:bCs/>
                <w:sz w:val="24"/>
                <w:szCs w:val="24"/>
              </w:rPr>
            </w:pPr>
            <w:r w:rsidRPr="00085CB2">
              <w:rPr>
                <w:rFonts w:ascii="BIZ UDPゴシック" w:eastAsia="BIZ UDPゴシック" w:hAnsi="BIZ UDPゴシック" w:hint="eastAsia"/>
                <w:b/>
                <w:bCs/>
                <w:noProof/>
                <w:sz w:val="24"/>
                <w:szCs w:val="24"/>
              </w:rPr>
              <w:drawing>
                <wp:anchor distT="0" distB="0" distL="114300" distR="114300" simplePos="0" relativeHeight="251659264" behindDoc="0" locked="0" layoutInCell="1" allowOverlap="1" wp14:anchorId="00A5DDED" wp14:editId="763F8092">
                  <wp:simplePos x="0" y="0"/>
                  <wp:positionH relativeFrom="column">
                    <wp:posOffset>17780</wp:posOffset>
                  </wp:positionH>
                  <wp:positionV relativeFrom="paragraph">
                    <wp:posOffset>18415</wp:posOffset>
                  </wp:positionV>
                  <wp:extent cx="273050" cy="292735"/>
                  <wp:effectExtent l="0" t="0" r="0" b="0"/>
                  <wp:wrapNone/>
                  <wp:docPr id="23" name="グラフィックス 23"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グラフィックス 23" descr="鉛筆"/>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73050" cy="292735"/>
                          </a:xfrm>
                          <a:prstGeom prst="rect">
                            <a:avLst/>
                          </a:prstGeom>
                        </pic:spPr>
                      </pic:pic>
                    </a:graphicData>
                  </a:graphic>
                  <wp14:sizeRelH relativeFrom="margin">
                    <wp14:pctWidth>0</wp14:pctWidth>
                  </wp14:sizeRelH>
                  <wp14:sizeRelV relativeFrom="margin">
                    <wp14:pctHeight>0</wp14:pctHeight>
                  </wp14:sizeRelV>
                </wp:anchor>
              </w:drawing>
            </w:r>
            <w:r w:rsidRPr="00085CB2">
              <w:rPr>
                <w:rFonts w:ascii="BIZ UDPゴシック" w:eastAsia="BIZ UDPゴシック" w:hAnsi="BIZ UDPゴシック" w:hint="eastAsia"/>
                <w:b/>
                <w:bCs/>
                <w:sz w:val="24"/>
                <w:szCs w:val="24"/>
              </w:rPr>
              <w:t>質問等ありましたらお書きください。</w:t>
            </w:r>
          </w:p>
          <w:p w:rsidR="00646558" w:rsidRPr="00DF14E7" w:rsidRDefault="00646558" w:rsidP="00705F2A">
            <w:pPr>
              <w:rPr>
                <w:rFonts w:ascii="BIZ UDPゴシック" w:eastAsia="BIZ UDPゴシック" w:hAnsi="BIZ UDPゴシック"/>
                <w:b/>
                <w:bCs/>
                <w:sz w:val="28"/>
                <w:szCs w:val="28"/>
              </w:rPr>
            </w:pPr>
          </w:p>
        </w:tc>
      </w:tr>
    </w:tbl>
    <w:p w:rsidR="00DF14E7" w:rsidRPr="00085CB2" w:rsidRDefault="00646558" w:rsidP="00DF14E7">
      <w:pPr>
        <w:spacing w:line="320" w:lineRule="exact"/>
        <w:rPr>
          <w:rFonts w:ascii="UD デジタル 教科書体 NP-B" w:eastAsia="UD デジタル 教科書体 NP-B" w:hAnsiTheme="majorHAnsi"/>
          <w:sz w:val="28"/>
          <w:szCs w:val="28"/>
        </w:rPr>
      </w:pPr>
      <w:r w:rsidRPr="00085CB2">
        <w:rPr>
          <w:rFonts w:ascii="UD デジタル 教科書体 NP-B" w:eastAsia="UD デジタル 教科書体 NP-B" w:hAnsiTheme="majorHAnsi" w:hint="eastAsia"/>
          <w:sz w:val="28"/>
          <w:szCs w:val="28"/>
        </w:rPr>
        <w:t xml:space="preserve">受講申込締切令和5年2月21日(火)　</w:t>
      </w:r>
    </w:p>
    <w:p w:rsidR="00DF14E7" w:rsidRPr="00085CB2" w:rsidRDefault="00646558" w:rsidP="00085CB2">
      <w:pPr>
        <w:spacing w:line="320" w:lineRule="exact"/>
        <w:ind w:firstLineChars="600" w:firstLine="1680"/>
        <w:rPr>
          <w:rFonts w:ascii="UD デジタル 教科書体 NP-B" w:eastAsia="UD デジタル 教科書体 NP-B" w:hAnsiTheme="majorHAnsi"/>
          <w:sz w:val="28"/>
          <w:szCs w:val="28"/>
        </w:rPr>
      </w:pPr>
      <w:r w:rsidRPr="00085CB2">
        <w:rPr>
          <w:rFonts w:ascii="UD デジタル 教科書体 NP-B" w:eastAsia="UD デジタル 教科書体 NP-B" w:hAnsiTheme="majorHAnsi" w:hint="eastAsia"/>
          <w:sz w:val="28"/>
          <w:szCs w:val="28"/>
        </w:rPr>
        <w:t>メールでの受付も可（件名：中予-5）⇒info@ehime-cms.com</w:t>
      </w:r>
    </w:p>
    <w:p w:rsidR="00DF14E7" w:rsidRPr="00DF14E7" w:rsidRDefault="00DF14E7" w:rsidP="00DF14E7">
      <w:pPr>
        <w:spacing w:line="320" w:lineRule="exact"/>
        <w:rPr>
          <w:rFonts w:ascii="UD デジタル 教科書体 NP-B" w:eastAsia="UD デジタル 教科書体 NP-B" w:hAnsiTheme="majorHAnsi"/>
          <w:sz w:val="24"/>
          <w:szCs w:val="24"/>
        </w:rPr>
      </w:pPr>
    </w:p>
    <w:tbl>
      <w:tblPr>
        <w:tblW w:w="10023" w:type="dxa"/>
        <w:jc w:val="center"/>
        <w:tblLayout w:type="fixed"/>
        <w:tblLook w:val="04A0" w:firstRow="1" w:lastRow="0" w:firstColumn="1" w:lastColumn="0" w:noHBand="0" w:noVBand="1"/>
      </w:tblPr>
      <w:tblGrid>
        <w:gridCol w:w="2456"/>
        <w:gridCol w:w="7567"/>
      </w:tblGrid>
      <w:tr w:rsidR="00646558" w:rsidRPr="000367B6" w:rsidTr="00085CB2">
        <w:trPr>
          <w:trHeight w:val="788"/>
          <w:jc w:val="center"/>
        </w:trPr>
        <w:tc>
          <w:tcPr>
            <w:tcW w:w="2456" w:type="dxa"/>
            <w:vAlign w:val="center"/>
          </w:tcPr>
          <w:p w:rsidR="00646558" w:rsidRPr="00DF14E7" w:rsidRDefault="00646558" w:rsidP="00705F2A">
            <w:pPr>
              <w:ind w:firstLineChars="35" w:firstLine="84"/>
              <w:jc w:val="center"/>
              <w:rPr>
                <w:rFonts w:ascii="BIZ UDPゴシック" w:eastAsia="BIZ UDPゴシック" w:hAnsi="BIZ UDPゴシック"/>
                <w:b/>
                <w:sz w:val="24"/>
                <w:szCs w:val="24"/>
              </w:rPr>
            </w:pPr>
            <w:r w:rsidRPr="00DF14E7">
              <w:rPr>
                <w:rFonts w:ascii="BIZ UDPゴシック" w:eastAsia="BIZ UDPゴシック" w:hAnsi="BIZ UDPゴシック" w:hint="eastAsia"/>
                <w:b/>
                <w:kern w:val="0"/>
                <w:sz w:val="24"/>
                <w:szCs w:val="24"/>
              </w:rPr>
              <w:t>＜</w:t>
            </w:r>
            <w:r w:rsidR="00085CB2">
              <w:rPr>
                <w:rFonts w:ascii="BIZ UDPゴシック" w:eastAsia="BIZ UDPゴシック" w:hAnsi="BIZ UDPゴシック" w:hint="eastAsia"/>
                <w:b/>
                <w:kern w:val="0"/>
                <w:sz w:val="24"/>
                <w:szCs w:val="24"/>
              </w:rPr>
              <w:t>FAX</w:t>
            </w:r>
            <w:r w:rsidRPr="00085CB2">
              <w:rPr>
                <w:rFonts w:ascii="BIZ UDPゴシック" w:eastAsia="BIZ UDPゴシック" w:hAnsi="BIZ UDPゴシック" w:hint="eastAsia"/>
                <w:b/>
                <w:kern w:val="0"/>
                <w:sz w:val="24"/>
                <w:szCs w:val="24"/>
              </w:rPr>
              <w:t>送付先</w:t>
            </w:r>
            <w:r w:rsidRPr="00DF14E7">
              <w:rPr>
                <w:rFonts w:ascii="BIZ UDPゴシック" w:eastAsia="BIZ UDPゴシック" w:hAnsi="BIZ UDPゴシック" w:hint="eastAsia"/>
                <w:b/>
                <w:kern w:val="0"/>
                <w:sz w:val="24"/>
                <w:szCs w:val="24"/>
              </w:rPr>
              <w:t>＞</w:t>
            </w:r>
          </w:p>
        </w:tc>
        <w:tc>
          <w:tcPr>
            <w:tcW w:w="7567" w:type="dxa"/>
          </w:tcPr>
          <w:p w:rsidR="00646558" w:rsidRPr="00DF14E7" w:rsidRDefault="00646558" w:rsidP="00705F2A">
            <w:pPr>
              <w:spacing w:line="360" w:lineRule="exact"/>
              <w:ind w:firstLineChars="200" w:firstLine="560"/>
              <w:rPr>
                <w:rFonts w:ascii="BIZ UDPゴシック" w:eastAsia="BIZ UDPゴシック" w:hAnsi="BIZ UDPゴシック"/>
                <w:b/>
                <w:sz w:val="28"/>
                <w:szCs w:val="28"/>
                <w:u w:val="double"/>
              </w:rPr>
            </w:pPr>
            <w:r w:rsidRPr="00DF14E7">
              <w:rPr>
                <w:rFonts w:ascii="BIZ UDPゴシック" w:eastAsia="BIZ UDPゴシック" w:hAnsi="BIZ UDPゴシック" w:hint="eastAsia"/>
                <w:b/>
                <w:sz w:val="28"/>
                <w:szCs w:val="28"/>
              </w:rPr>
              <w:t>ＦＡＸ：</w:t>
            </w:r>
            <w:r w:rsidRPr="00DF14E7">
              <w:rPr>
                <w:rFonts w:ascii="BIZ UDPゴシック" w:eastAsia="BIZ UDPゴシック" w:hAnsi="BIZ UDPゴシック" w:hint="eastAsia"/>
                <w:b/>
                <w:sz w:val="28"/>
                <w:szCs w:val="28"/>
                <w:u w:val="double"/>
              </w:rPr>
              <w:t>０８９-９８９-２５５７</w:t>
            </w:r>
          </w:p>
          <w:p w:rsidR="00646558" w:rsidRPr="00DF14E7" w:rsidRDefault="00646558" w:rsidP="00705F2A">
            <w:pPr>
              <w:spacing w:line="360" w:lineRule="exact"/>
              <w:ind w:firstLineChars="200" w:firstLine="480"/>
              <w:rPr>
                <w:rFonts w:ascii="BIZ UDPゴシック" w:eastAsia="BIZ UDPゴシック" w:hAnsi="BIZ UDPゴシック"/>
                <w:b/>
                <w:sz w:val="28"/>
                <w:szCs w:val="28"/>
                <w:u w:val="double"/>
              </w:rPr>
            </w:pPr>
            <w:r w:rsidRPr="00DF14E7">
              <w:rPr>
                <w:rFonts w:ascii="BIZ UDPゴシック" w:eastAsia="BIZ UDPゴシック" w:hAnsi="BIZ UDPゴシック" w:hint="eastAsia"/>
                <w:b/>
                <w:sz w:val="24"/>
                <w:szCs w:val="24"/>
              </w:rPr>
              <w:t>一般社団法人　愛媛県地域密着型サービス協会事務局</w:t>
            </w:r>
          </w:p>
        </w:tc>
      </w:tr>
    </w:tbl>
    <w:p w:rsidR="000367B6" w:rsidRPr="00DF14E7" w:rsidRDefault="000367B6">
      <w:pPr>
        <w:rPr>
          <w:rFonts w:ascii="UD デジタル 教科書体 NP-B" w:eastAsia="UD デジタル 教科書体 NP-B" w:hAnsiTheme="majorHAnsi"/>
          <w:sz w:val="28"/>
          <w:szCs w:val="28"/>
        </w:rPr>
      </w:pPr>
      <w:r w:rsidRPr="00DF14E7">
        <w:rPr>
          <w:rFonts w:ascii="UD デジタル 教科書体 NP-B" w:eastAsia="UD デジタル 教科書体 NP-B" w:hAnsiTheme="majorHAnsi" w:hint="eastAsia"/>
          <w:sz w:val="28"/>
          <w:szCs w:val="28"/>
        </w:rPr>
        <w:t>FAX受付確認印　　　希望する（確認印が必要な場合のみ〇を付けてください。</w:t>
      </w:r>
      <w:r w:rsidR="00085CB2">
        <w:rPr>
          <w:rFonts w:ascii="UD デジタル 教科書体 NP-B" w:eastAsia="UD デジタル 教科書体 NP-B" w:hAnsiTheme="majorHAnsi" w:hint="eastAsia"/>
          <w:sz w:val="28"/>
          <w:szCs w:val="28"/>
        </w:rPr>
        <w:t>）</w:t>
      </w:r>
    </w:p>
    <w:sectPr w:rsidR="000367B6" w:rsidRPr="00DF14E7" w:rsidSect="0068721F">
      <w:pgSz w:w="11906" w:h="16838"/>
      <w:pgMar w:top="720" w:right="720" w:bottom="142"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58"/>
    <w:rsid w:val="000367B6"/>
    <w:rsid w:val="00085CB2"/>
    <w:rsid w:val="003F0F90"/>
    <w:rsid w:val="00646558"/>
    <w:rsid w:val="0068721F"/>
    <w:rsid w:val="006F65BC"/>
    <w:rsid w:val="007C7C5E"/>
    <w:rsid w:val="00BD2C15"/>
    <w:rsid w:val="00D54174"/>
    <w:rsid w:val="00DF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94DBC"/>
  <w15:chartTrackingRefBased/>
  <w15:docId w15:val="{F00A246F-FAA3-4C19-94D0-C5BACC5A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協会事務局</dc:creator>
  <cp:keywords/>
  <dc:description/>
  <cp:lastModifiedBy>user</cp:lastModifiedBy>
  <cp:revision>3</cp:revision>
  <cp:lastPrinted>2023-02-01T02:08:00Z</cp:lastPrinted>
  <dcterms:created xsi:type="dcterms:W3CDTF">2023-01-31T00:40:00Z</dcterms:created>
  <dcterms:modified xsi:type="dcterms:W3CDTF">2023-02-01T02:09:00Z</dcterms:modified>
</cp:coreProperties>
</file>