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8B3A" w14:textId="1A0D3DBE" w:rsidR="00BF336A" w:rsidRPr="007331A4" w:rsidRDefault="00BF336A" w:rsidP="00BF336A">
      <w:pPr>
        <w:jc w:val="left"/>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管理者</w:t>
      </w:r>
      <w:r w:rsidR="00555DC5" w:rsidRPr="007331A4">
        <w:rPr>
          <w:rFonts w:ascii="ＭＳ ゴシック" w:eastAsia="ＭＳ ゴシック" w:hAnsi="ＭＳ ゴシック" w:hint="eastAsia"/>
          <w:b/>
          <w:kern w:val="0"/>
          <w:sz w:val="44"/>
          <w:szCs w:val="44"/>
        </w:rPr>
        <w:t xml:space="preserve">　</w:t>
      </w:r>
      <w:r w:rsidRPr="007331A4">
        <w:rPr>
          <w:rFonts w:ascii="ＭＳ ゴシック" w:eastAsia="ＭＳ ゴシック" w:hAnsi="ＭＳ ゴシック" w:hint="eastAsia"/>
          <w:b/>
          <w:kern w:val="0"/>
          <w:sz w:val="44"/>
          <w:szCs w:val="44"/>
        </w:rPr>
        <w:t>様へ</w:t>
      </w:r>
    </w:p>
    <w:p w14:paraId="7984809C" w14:textId="2122EE9A" w:rsidR="00E201CE" w:rsidRPr="004A26B8" w:rsidRDefault="00C25B68" w:rsidP="004A26B8">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w:t>
      </w:r>
      <w:r w:rsidR="00D54BDC">
        <w:rPr>
          <w:rFonts w:ascii="ＭＳ ゴシック" w:eastAsia="ＭＳ ゴシック" w:hAnsi="ＭＳ ゴシック" w:hint="eastAsia"/>
          <w:b/>
          <w:kern w:val="0"/>
          <w:sz w:val="44"/>
          <w:szCs w:val="44"/>
        </w:rPr>
        <w:t>ＢＣＰについて</w:t>
      </w:r>
      <w:r w:rsidRPr="007331A4">
        <w:rPr>
          <w:rFonts w:ascii="ＭＳ ゴシック" w:eastAsia="ＭＳ ゴシック" w:hAnsi="ＭＳ ゴシック" w:hint="eastAsia"/>
          <w:b/>
          <w:kern w:val="0"/>
          <w:sz w:val="44"/>
          <w:szCs w:val="44"/>
        </w:rPr>
        <w:t>】</w:t>
      </w:r>
    </w:p>
    <w:p w14:paraId="02379581" w14:textId="532385B7" w:rsidR="00B332F0" w:rsidRDefault="00417E3B" w:rsidP="00D52EEF">
      <w:pPr>
        <w:ind w:firstLineChars="100" w:firstLine="520"/>
        <w:jc w:val="center"/>
        <w:rPr>
          <w:rFonts w:ascii="ＭＳ ゴシック" w:eastAsia="ＭＳ ゴシック" w:hAnsi="ＭＳ ゴシック"/>
          <w:kern w:val="0"/>
          <w:sz w:val="52"/>
          <w:szCs w:val="52"/>
        </w:rPr>
      </w:pPr>
      <w:r w:rsidRPr="00D52EEF">
        <w:rPr>
          <w:rFonts w:ascii="ＭＳ ゴシック" w:eastAsia="ＭＳ ゴシック" w:hAnsi="ＭＳ ゴシック" w:hint="eastAsia"/>
          <w:kern w:val="0"/>
          <w:sz w:val="52"/>
          <w:szCs w:val="52"/>
        </w:rPr>
        <w:t>WEB研修（</w:t>
      </w:r>
      <w:r w:rsidR="00802608" w:rsidRPr="00D52EEF">
        <w:rPr>
          <w:rFonts w:ascii="ＭＳ ゴシック" w:eastAsia="ＭＳ ゴシック" w:hAnsi="ＭＳ ゴシック" w:hint="eastAsia"/>
          <w:kern w:val="0"/>
          <w:sz w:val="52"/>
          <w:szCs w:val="52"/>
        </w:rPr>
        <w:t>YouTube配信）</w:t>
      </w:r>
    </w:p>
    <w:p w14:paraId="3D17DE49" w14:textId="77777777" w:rsidR="00766FD1" w:rsidRPr="00766FD1" w:rsidRDefault="00766FD1" w:rsidP="00D52EEF">
      <w:pPr>
        <w:ind w:firstLineChars="100" w:firstLine="200"/>
        <w:jc w:val="center"/>
        <w:rPr>
          <w:rFonts w:ascii="ＭＳ ゴシック" w:eastAsia="ＭＳ ゴシック" w:hAnsi="ＭＳ ゴシック"/>
          <w:kern w:val="0"/>
          <w:sz w:val="20"/>
          <w:szCs w:val="20"/>
        </w:rPr>
      </w:pPr>
    </w:p>
    <w:p w14:paraId="14CD9C0B" w14:textId="3266016F" w:rsidR="00802608" w:rsidRDefault="00802608" w:rsidP="00417E3B">
      <w:pPr>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■配</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信</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日：</w:t>
      </w:r>
      <w:r w:rsidR="00D54BDC">
        <w:rPr>
          <w:rFonts w:ascii="ＭＳ ゴシック" w:eastAsia="ＭＳ ゴシック" w:hAnsi="ＭＳ ゴシック" w:hint="eastAsia"/>
          <w:kern w:val="0"/>
          <w:sz w:val="22"/>
        </w:rPr>
        <w:t>R</w:t>
      </w:r>
      <w:r w:rsidR="00D54BDC">
        <w:rPr>
          <w:rFonts w:ascii="ＭＳ ゴシック" w:eastAsia="ＭＳ ゴシック" w:hAnsi="ＭＳ ゴシック"/>
          <w:kern w:val="0"/>
          <w:sz w:val="22"/>
        </w:rPr>
        <w:t>4.1</w:t>
      </w:r>
      <w:r>
        <w:rPr>
          <w:rFonts w:ascii="ＭＳ ゴシック" w:eastAsia="ＭＳ ゴシック" w:hAnsi="ＭＳ ゴシック" w:hint="eastAsia"/>
          <w:kern w:val="0"/>
          <w:sz w:val="22"/>
        </w:rPr>
        <w:t>月2</w:t>
      </w:r>
      <w:r w:rsidR="002E0C63">
        <w:rPr>
          <w:rFonts w:ascii="ＭＳ ゴシック" w:eastAsia="ＭＳ ゴシック" w:hAnsi="ＭＳ ゴシック" w:hint="eastAsia"/>
          <w:kern w:val="0"/>
          <w:sz w:val="22"/>
        </w:rPr>
        <w:t>0</w:t>
      </w:r>
      <w:r>
        <w:rPr>
          <w:rFonts w:ascii="ＭＳ ゴシック" w:eastAsia="ＭＳ ゴシック" w:hAnsi="ＭＳ ゴシック" w:hint="eastAsia"/>
          <w:kern w:val="0"/>
          <w:sz w:val="22"/>
        </w:rPr>
        <w:t>日（</w:t>
      </w:r>
      <w:r w:rsidR="00D54BDC">
        <w:rPr>
          <w:rFonts w:ascii="ＭＳ ゴシック" w:eastAsia="ＭＳ ゴシック" w:hAnsi="ＭＳ ゴシック" w:hint="eastAsia"/>
          <w:kern w:val="0"/>
          <w:sz w:val="22"/>
        </w:rPr>
        <w:t>木</w:t>
      </w:r>
      <w:r>
        <w:rPr>
          <w:rFonts w:ascii="ＭＳ ゴシック" w:eastAsia="ＭＳ ゴシック" w:hAnsi="ＭＳ ゴシック" w:hint="eastAsia"/>
          <w:kern w:val="0"/>
          <w:sz w:val="22"/>
        </w:rPr>
        <w:t>）</w:t>
      </w:r>
      <w:r w:rsidR="00A05194">
        <w:rPr>
          <w:rFonts w:ascii="ＭＳ ゴシック" w:eastAsia="ＭＳ ゴシック" w:hAnsi="ＭＳ ゴシック" w:hint="eastAsia"/>
          <w:kern w:val="0"/>
          <w:sz w:val="22"/>
        </w:rPr>
        <w:t>9</w:t>
      </w:r>
      <w:r>
        <w:rPr>
          <w:rFonts w:ascii="ＭＳ ゴシック" w:eastAsia="ＭＳ ゴシック" w:hAnsi="ＭＳ ゴシック" w:hint="eastAsia"/>
          <w:kern w:val="0"/>
          <w:sz w:val="22"/>
        </w:rPr>
        <w:t>時～</w:t>
      </w:r>
      <w:r w:rsidR="00D54BDC">
        <w:rPr>
          <w:rFonts w:ascii="ＭＳ ゴシック" w:eastAsia="ＭＳ ゴシック" w:hAnsi="ＭＳ ゴシック" w:hint="eastAsia"/>
          <w:kern w:val="0"/>
          <w:sz w:val="22"/>
        </w:rPr>
        <w:t>1</w:t>
      </w:r>
      <w:r>
        <w:rPr>
          <w:rFonts w:ascii="ＭＳ ゴシック" w:eastAsia="ＭＳ ゴシック" w:hAnsi="ＭＳ ゴシック" w:hint="eastAsia"/>
          <w:kern w:val="0"/>
          <w:sz w:val="22"/>
        </w:rPr>
        <w:t>月2</w:t>
      </w:r>
      <w:r w:rsidR="00D54BDC">
        <w:rPr>
          <w:rFonts w:ascii="ＭＳ ゴシック" w:eastAsia="ＭＳ ゴシック" w:hAnsi="ＭＳ ゴシック" w:hint="eastAsia"/>
          <w:kern w:val="0"/>
          <w:sz w:val="22"/>
        </w:rPr>
        <w:t>7</w:t>
      </w:r>
      <w:r>
        <w:rPr>
          <w:rFonts w:ascii="ＭＳ ゴシック" w:eastAsia="ＭＳ ゴシック" w:hAnsi="ＭＳ ゴシック" w:hint="eastAsia"/>
          <w:kern w:val="0"/>
          <w:sz w:val="22"/>
        </w:rPr>
        <w:t>日（</w:t>
      </w:r>
      <w:r w:rsidR="00D54BDC">
        <w:rPr>
          <w:rFonts w:ascii="ＭＳ ゴシック" w:eastAsia="ＭＳ ゴシック" w:hAnsi="ＭＳ ゴシック" w:hint="eastAsia"/>
          <w:kern w:val="0"/>
          <w:sz w:val="22"/>
        </w:rPr>
        <w:t>木</w:t>
      </w:r>
      <w:r>
        <w:rPr>
          <w:rFonts w:ascii="ＭＳ ゴシック" w:eastAsia="ＭＳ ゴシック" w:hAnsi="ＭＳ ゴシック" w:hint="eastAsia"/>
          <w:kern w:val="0"/>
          <w:sz w:val="22"/>
        </w:rPr>
        <w:t>）</w:t>
      </w:r>
      <w:r w:rsidR="00A05194">
        <w:rPr>
          <w:rFonts w:ascii="ＭＳ ゴシック" w:eastAsia="ＭＳ ゴシック" w:hAnsi="ＭＳ ゴシック" w:hint="eastAsia"/>
          <w:kern w:val="0"/>
          <w:sz w:val="22"/>
        </w:rPr>
        <w:t>21</w:t>
      </w:r>
      <w:r>
        <w:rPr>
          <w:rFonts w:ascii="ＭＳ ゴシック" w:eastAsia="ＭＳ ゴシック" w:hAnsi="ＭＳ ゴシック" w:hint="eastAsia"/>
          <w:kern w:val="0"/>
          <w:sz w:val="22"/>
        </w:rPr>
        <w:t>時</w:t>
      </w:r>
      <w:r w:rsidR="009F30FD">
        <w:rPr>
          <w:rFonts w:ascii="ＭＳ ゴシック" w:eastAsia="ＭＳ ゴシック" w:hAnsi="ＭＳ ゴシック" w:hint="eastAsia"/>
          <w:kern w:val="0"/>
          <w:sz w:val="22"/>
        </w:rPr>
        <w:t>（期間内は何度でもご視聴できます）</w:t>
      </w:r>
    </w:p>
    <w:p w14:paraId="09D3F4E1" w14:textId="09F25F0D" w:rsidR="00A82CD5" w:rsidRPr="00417E3B" w:rsidRDefault="00A82CD5" w:rsidP="00A82CD5">
      <w:pPr>
        <w:rPr>
          <w:rFonts w:ascii="ＭＳ ゴシック" w:eastAsia="ＭＳ ゴシック" w:hAnsi="ＭＳ ゴシック"/>
          <w:b/>
          <w:kern w:val="0"/>
          <w:sz w:val="32"/>
          <w:szCs w:val="24"/>
        </w:rPr>
      </w:pPr>
      <w:r>
        <w:rPr>
          <w:rFonts w:ascii="ＭＳ ゴシック" w:eastAsia="ＭＳ ゴシック" w:hAnsi="ＭＳ ゴシック" w:hint="eastAsia"/>
          <w:kern w:val="0"/>
          <w:sz w:val="22"/>
        </w:rPr>
        <w:t xml:space="preserve">　■</w:t>
      </w:r>
      <w:r w:rsidRPr="00F9390A">
        <w:rPr>
          <w:rFonts w:ascii="ＭＳ ゴシック" w:eastAsia="ＭＳ ゴシック" w:hAnsi="ＭＳ ゴシック" w:hint="eastAsia"/>
          <w:w w:val="90"/>
          <w:kern w:val="0"/>
          <w:sz w:val="22"/>
          <w:fitText w:val="1100" w:id="-1662883584"/>
        </w:rPr>
        <w:t xml:space="preserve">研 修 時 </w:t>
      </w:r>
      <w:r w:rsidRPr="00F9390A">
        <w:rPr>
          <w:rFonts w:ascii="ＭＳ ゴシック" w:eastAsia="ＭＳ ゴシック" w:hAnsi="ＭＳ ゴシック" w:hint="eastAsia"/>
          <w:spacing w:val="6"/>
          <w:w w:val="90"/>
          <w:kern w:val="0"/>
          <w:sz w:val="22"/>
          <w:fitText w:val="1100" w:id="-1662883584"/>
        </w:rPr>
        <w:t>間</w:t>
      </w:r>
      <w:r>
        <w:rPr>
          <w:rFonts w:ascii="ＭＳ ゴシック" w:eastAsia="ＭＳ ゴシック" w:hAnsi="ＭＳ ゴシック" w:hint="eastAsia"/>
          <w:kern w:val="0"/>
          <w:sz w:val="22"/>
        </w:rPr>
        <w:t>：</w:t>
      </w:r>
      <w:r w:rsidR="00D54BDC">
        <w:rPr>
          <w:rFonts w:ascii="ＭＳ ゴシック" w:eastAsia="ＭＳ ゴシック" w:hAnsi="ＭＳ ゴシック" w:hint="eastAsia"/>
          <w:kern w:val="0"/>
          <w:sz w:val="22"/>
        </w:rPr>
        <w:t>120</w:t>
      </w:r>
      <w:r>
        <w:rPr>
          <w:rFonts w:ascii="ＭＳ ゴシック" w:eastAsia="ＭＳ ゴシック" w:hAnsi="ＭＳ ゴシック" w:hint="eastAsia"/>
          <w:kern w:val="0"/>
          <w:sz w:val="22"/>
        </w:rPr>
        <w:t xml:space="preserve">分程度　</w:t>
      </w:r>
    </w:p>
    <w:p w14:paraId="46CE20C7" w14:textId="05C557F6" w:rsidR="00B332F0" w:rsidRPr="007331A4" w:rsidRDefault="00C25B68" w:rsidP="00B332F0">
      <w:pPr>
        <w:ind w:firstLineChars="100" w:firstLine="220"/>
        <w:rPr>
          <w:rFonts w:asciiTheme="minorEastAsia" w:eastAsiaTheme="minorEastAsia" w:hAnsiTheme="minorEastAsia"/>
        </w:rPr>
      </w:pPr>
      <w:r w:rsidRPr="007331A4">
        <w:rPr>
          <w:rFonts w:ascii="ＭＳ ゴシック" w:eastAsia="ＭＳ ゴシック" w:hAnsi="ＭＳ ゴシック" w:hint="eastAsia"/>
          <w:bCs/>
          <w:sz w:val="22"/>
        </w:rPr>
        <w:t>■</w:t>
      </w:r>
      <w:r w:rsidRPr="00A82CD5">
        <w:rPr>
          <w:rFonts w:ascii="ＭＳ ゴシック" w:eastAsia="ＭＳ ゴシック" w:hAnsi="ＭＳ ゴシック" w:hint="eastAsia"/>
          <w:bCs/>
          <w:spacing w:val="330"/>
          <w:kern w:val="0"/>
          <w:sz w:val="22"/>
          <w:fitText w:val="1100" w:id="2"/>
        </w:rPr>
        <w:t>講</w:t>
      </w:r>
      <w:r w:rsidRPr="00A82CD5">
        <w:rPr>
          <w:rFonts w:ascii="ＭＳ ゴシック" w:eastAsia="ＭＳ ゴシック" w:hAnsi="ＭＳ ゴシック" w:hint="eastAsia"/>
          <w:bCs/>
          <w:kern w:val="0"/>
          <w:sz w:val="22"/>
          <w:fitText w:val="1100" w:id="2"/>
        </w:rPr>
        <w:t>師</w:t>
      </w:r>
      <w:r w:rsidRPr="007331A4">
        <w:rPr>
          <w:rFonts w:ascii="ＭＳ ゴシック" w:eastAsia="ＭＳ ゴシック" w:hAnsi="ＭＳ ゴシック" w:hint="eastAsia"/>
          <w:bCs/>
          <w:sz w:val="22"/>
        </w:rPr>
        <w:t>：</w:t>
      </w:r>
      <w:r w:rsidR="00D54BDC">
        <w:rPr>
          <w:rFonts w:asciiTheme="minorEastAsia" w:eastAsiaTheme="minorEastAsia" w:hAnsiTheme="minorEastAsia" w:hint="eastAsia"/>
        </w:rPr>
        <w:t>一般社団法人</w:t>
      </w:r>
      <w:r w:rsidR="00F9390A">
        <w:rPr>
          <w:rFonts w:asciiTheme="minorEastAsia" w:eastAsiaTheme="minorEastAsia" w:hAnsiTheme="minorEastAsia" w:hint="eastAsia"/>
        </w:rPr>
        <w:t xml:space="preserve">　</w:t>
      </w:r>
      <w:r w:rsidR="00D54BDC">
        <w:rPr>
          <w:rFonts w:asciiTheme="minorEastAsia" w:eastAsiaTheme="minorEastAsia" w:hAnsiTheme="minorEastAsia" w:hint="eastAsia"/>
        </w:rPr>
        <w:t>日本災害救助支援機構</w:t>
      </w:r>
    </w:p>
    <w:p w14:paraId="116097FD" w14:textId="3A9B8E36" w:rsidR="00E201CE" w:rsidRPr="00802608" w:rsidRDefault="00B332F0" w:rsidP="00802608">
      <w:pPr>
        <w:rPr>
          <w:rFonts w:asciiTheme="minorEastAsia" w:eastAsiaTheme="minorEastAsia" w:hAnsiTheme="minorEastAsia"/>
        </w:rPr>
      </w:pPr>
      <w:r w:rsidRPr="007331A4">
        <w:rPr>
          <w:rFonts w:asciiTheme="minorEastAsia" w:eastAsiaTheme="minorEastAsia" w:hAnsiTheme="minorEastAsia" w:hint="eastAsia"/>
        </w:rPr>
        <w:t xml:space="preserve">　　　　　　　　　　</w:t>
      </w:r>
      <w:r w:rsidR="009F30FD">
        <w:rPr>
          <w:rFonts w:asciiTheme="minorEastAsia" w:eastAsiaTheme="minorEastAsia" w:hAnsiTheme="minorEastAsia" w:hint="eastAsia"/>
        </w:rPr>
        <w:t xml:space="preserve">　　</w:t>
      </w:r>
      <w:r w:rsidRPr="007331A4">
        <w:rPr>
          <w:rFonts w:asciiTheme="minorEastAsia" w:eastAsiaTheme="minorEastAsia" w:hAnsiTheme="minorEastAsia" w:hint="eastAsia"/>
        </w:rPr>
        <w:t xml:space="preserve">　</w:t>
      </w:r>
      <w:r w:rsidR="004A26B8">
        <w:rPr>
          <w:rFonts w:asciiTheme="minorEastAsia" w:eastAsiaTheme="minorEastAsia" w:hAnsiTheme="minorEastAsia" w:hint="eastAsia"/>
        </w:rPr>
        <w:t xml:space="preserve">　代表理事</w:t>
      </w:r>
      <w:r w:rsidRPr="007331A4">
        <w:rPr>
          <w:rFonts w:asciiTheme="minorEastAsia" w:eastAsiaTheme="minorEastAsia" w:hAnsiTheme="minorEastAsia" w:hint="eastAsia"/>
        </w:rPr>
        <w:t xml:space="preserve">　</w:t>
      </w:r>
      <w:r w:rsidR="000C174E">
        <w:rPr>
          <w:rFonts w:asciiTheme="minorEastAsia" w:eastAsiaTheme="minorEastAsia" w:hAnsiTheme="minorEastAsia" w:hint="eastAsia"/>
        </w:rPr>
        <w:t xml:space="preserve">　</w:t>
      </w:r>
      <w:r w:rsidR="004A26B8">
        <w:rPr>
          <w:rFonts w:asciiTheme="minorEastAsia" w:eastAsiaTheme="minorEastAsia" w:hAnsiTheme="minorEastAsia" w:hint="eastAsia"/>
        </w:rPr>
        <w:t>高須賀　顕</w:t>
      </w:r>
      <w:r w:rsidRPr="007331A4">
        <w:rPr>
          <w:rFonts w:asciiTheme="minorEastAsia" w:eastAsiaTheme="minorEastAsia" w:hAnsiTheme="minorEastAsia" w:hint="eastAsia"/>
        </w:rPr>
        <w:t xml:space="preserve">　</w:t>
      </w:r>
      <w:r w:rsidR="005E1E73" w:rsidRPr="007331A4">
        <w:rPr>
          <w:rFonts w:asciiTheme="minorEastAsia" w:eastAsiaTheme="minorEastAsia" w:hAnsiTheme="minorEastAsia" w:hint="eastAsia"/>
        </w:rPr>
        <w:t>氏</w:t>
      </w:r>
      <w:r w:rsidR="00447D57">
        <w:rPr>
          <w:rFonts w:asciiTheme="minorEastAsia" w:eastAsiaTheme="minorEastAsia" w:hAnsiTheme="minorEastAsia" w:hint="eastAsia"/>
        </w:rPr>
        <w:t xml:space="preserve">　（別途資料あり）</w:t>
      </w:r>
    </w:p>
    <w:p w14:paraId="069782D7" w14:textId="1F2252AC" w:rsidR="00802608" w:rsidRPr="009F30FD" w:rsidRDefault="006D235D" w:rsidP="009F30FD">
      <w:pPr>
        <w:ind w:firstLineChars="100" w:firstLine="220"/>
        <w:rPr>
          <w:rFonts w:ascii="ＭＳ ゴシック" w:eastAsia="ＭＳ ゴシック" w:hAnsi="ＭＳ ゴシック"/>
          <w:b/>
          <w:sz w:val="22"/>
        </w:rPr>
      </w:pP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spacing w:val="110"/>
          <w:kern w:val="0"/>
          <w:sz w:val="22"/>
          <w:fitText w:val="1100" w:id="2048555776"/>
        </w:rPr>
        <w:t>受講</w:t>
      </w:r>
      <w:r w:rsidRPr="007331A4">
        <w:rPr>
          <w:rFonts w:ascii="ＭＳ ゴシック" w:eastAsia="ＭＳ ゴシック" w:hAnsi="ＭＳ ゴシック" w:hint="eastAsia"/>
          <w:kern w:val="0"/>
          <w:sz w:val="22"/>
          <w:fitText w:val="1100" w:id="2048555776"/>
        </w:rPr>
        <w:t>料</w:t>
      </w: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b/>
          <w:sz w:val="22"/>
        </w:rPr>
        <w:t>会員一人　1,</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　（非会員一人2,</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w:t>
      </w:r>
    </w:p>
    <w:p w14:paraId="3EBCED0C" w14:textId="5262D3EF" w:rsidR="00802608" w:rsidRDefault="00360729"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w:t>
      </w:r>
      <w:r w:rsidR="007770C2" w:rsidRPr="009F30FD">
        <w:rPr>
          <w:rFonts w:ascii="ＭＳ ゴシック" w:eastAsia="ＭＳ ゴシック" w:hAnsi="ＭＳ ゴシック" w:hint="eastAsia"/>
          <w:b/>
          <w:sz w:val="24"/>
          <w:szCs w:val="24"/>
        </w:rPr>
        <w:t>受講申込された方に</w:t>
      </w:r>
      <w:r w:rsidR="0008382E" w:rsidRPr="009F30FD">
        <w:rPr>
          <w:rFonts w:ascii="ＭＳ ゴシック" w:eastAsia="ＭＳ ゴシック" w:hAnsi="ＭＳ ゴシック" w:hint="eastAsia"/>
          <w:b/>
          <w:sz w:val="24"/>
          <w:szCs w:val="24"/>
        </w:rPr>
        <w:t>は</w:t>
      </w:r>
      <w:r w:rsidR="007770C2" w:rsidRPr="009F30FD">
        <w:rPr>
          <w:rFonts w:ascii="ＭＳ ゴシック" w:eastAsia="ＭＳ ゴシック" w:hAnsi="ＭＳ ゴシック" w:hint="eastAsia"/>
          <w:b/>
          <w:sz w:val="24"/>
          <w:szCs w:val="24"/>
        </w:rPr>
        <w:t>振込</w:t>
      </w:r>
      <w:r w:rsidR="009F30FD">
        <w:rPr>
          <w:rFonts w:ascii="ＭＳ ゴシック" w:eastAsia="ＭＳ ゴシック" w:hAnsi="ＭＳ ゴシック" w:hint="eastAsia"/>
          <w:b/>
          <w:sz w:val="24"/>
          <w:szCs w:val="24"/>
        </w:rPr>
        <w:t>先の口座を</w:t>
      </w:r>
      <w:r w:rsidR="007770C2" w:rsidRPr="009F30FD">
        <w:rPr>
          <w:rFonts w:ascii="ＭＳ ゴシック" w:eastAsia="ＭＳ ゴシック" w:hAnsi="ＭＳ ゴシック" w:hint="eastAsia"/>
          <w:b/>
          <w:sz w:val="24"/>
          <w:szCs w:val="24"/>
        </w:rPr>
        <w:t>後日</w:t>
      </w:r>
      <w:r w:rsidR="00777332">
        <w:rPr>
          <w:rFonts w:ascii="ＭＳ ゴシック" w:eastAsia="ＭＳ ゴシック" w:hAnsi="ＭＳ ゴシック" w:hint="eastAsia"/>
          <w:b/>
          <w:sz w:val="24"/>
          <w:szCs w:val="24"/>
        </w:rPr>
        <w:t>メールにてお知らせいたしますので、必ず</w:t>
      </w:r>
    </w:p>
    <w:p w14:paraId="346950D7" w14:textId="0F94DAD5" w:rsidR="00777332" w:rsidRPr="009F30FD" w:rsidRDefault="00777332" w:rsidP="00802608">
      <w:pPr>
        <w:pStyle w:val="a9"/>
        <w:spacing w:line="0" w:lineRule="atLeast"/>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メールアドレスの記入をお願いいたします。</w:t>
      </w:r>
    </w:p>
    <w:p w14:paraId="77F5E953" w14:textId="742A824C" w:rsidR="00D52EEF" w:rsidRPr="009F30FD" w:rsidRDefault="00D52EEF" w:rsidP="00802608">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w:t>
      </w:r>
      <w:r w:rsidR="00777332">
        <w:rPr>
          <w:rFonts w:ascii="ＭＳ ゴシック" w:eastAsia="ＭＳ ゴシック" w:hAnsi="ＭＳ ゴシック" w:hint="eastAsia"/>
          <w:b/>
          <w:sz w:val="24"/>
          <w:szCs w:val="24"/>
        </w:rPr>
        <w:t>振込手数料はご負担ください。</w:t>
      </w:r>
    </w:p>
    <w:p w14:paraId="74BCE1BF" w14:textId="3C7B3143" w:rsidR="00D21979" w:rsidRPr="007331A4" w:rsidRDefault="00D52EEF" w:rsidP="00C02176">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64697DCD">
                <wp:simplePos x="0" y="0"/>
                <wp:positionH relativeFrom="column">
                  <wp:posOffset>142875</wp:posOffset>
                </wp:positionH>
                <wp:positionV relativeFrom="paragraph">
                  <wp:posOffset>95886</wp:posOffset>
                </wp:positionV>
                <wp:extent cx="6457950" cy="5562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457950" cy="55626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1DD589CF"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25pt;margin-top:7.55pt;width:508.5pt;height:4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" fillcolor="white [3201]" strokecolor="black [3213]" strokeweight="1.75pt">
                <v:textbox>
                  <w:txbxContent>
                    <w:p w14:paraId="1BC62F2A" w14:textId="1DD589CF"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1C40CCE7" w14:textId="7AC09C14" w:rsidR="00D21979" w:rsidRPr="007331A4" w:rsidRDefault="00D21979" w:rsidP="006623CD">
      <w:pPr>
        <w:ind w:firstLineChars="100" w:firstLine="221"/>
        <w:rPr>
          <w:rFonts w:ascii="ＭＳ ゴシック" w:eastAsia="ＭＳ ゴシック" w:hAnsi="ＭＳ ゴシック"/>
          <w:b/>
          <w:sz w:val="22"/>
        </w:rPr>
      </w:pPr>
    </w:p>
    <w:p w14:paraId="3E6943DA" w14:textId="43A707E6" w:rsidR="00D21979" w:rsidRPr="007331A4" w:rsidRDefault="00D21979" w:rsidP="006623CD">
      <w:pPr>
        <w:ind w:firstLineChars="100" w:firstLine="221"/>
        <w:rPr>
          <w:rFonts w:ascii="ＭＳ ゴシック" w:eastAsia="ＭＳ ゴシック" w:hAnsi="ＭＳ ゴシック"/>
          <w:b/>
          <w:sz w:val="22"/>
        </w:rPr>
      </w:pPr>
    </w:p>
    <w:p w14:paraId="7094CCE0" w14:textId="35562956" w:rsidR="00802608" w:rsidRDefault="00E402BC" w:rsidP="009F30FD">
      <w:pPr>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46C39B9A">
                <wp:simplePos x="0" y="0"/>
                <wp:positionH relativeFrom="margin">
                  <wp:posOffset>116205</wp:posOffset>
                </wp:positionH>
                <wp:positionV relativeFrom="paragraph">
                  <wp:posOffset>123190</wp:posOffset>
                </wp:positionV>
                <wp:extent cx="6629400" cy="1482090"/>
                <wp:effectExtent l="0" t="0" r="19050" b="228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82090"/>
                        </a:xfrm>
                        <a:prstGeom prst="roundRect">
                          <a:avLst>
                            <a:gd name="adj" fmla="val 16667"/>
                          </a:avLst>
                        </a:prstGeom>
                        <a:solidFill>
                          <a:srgbClr val="FFFFFF"/>
                        </a:solidFill>
                        <a:ln w="9525">
                          <a:solidFill>
                            <a:srgbClr val="000000"/>
                          </a:solidFill>
                          <a:prstDash val="lgDash"/>
                          <a:round/>
                          <a:headEnd/>
                          <a:tailEnd/>
                        </a:ln>
                      </wps:spPr>
                      <wps:txbx>
                        <w:txbxContent>
                          <w:p w14:paraId="40A79731" w14:textId="77777777" w:rsidR="00A82CD5" w:rsidRDefault="00A82CD5" w:rsidP="00042248">
                            <w:pPr>
                              <w:pStyle w:val="a9"/>
                              <w:spacing w:line="280" w:lineRule="exact"/>
                              <w:rPr>
                                <w:rFonts w:ascii="ＭＳ ゴシック" w:eastAsia="ＭＳ ゴシック" w:hAnsi="ＭＳ ゴシック"/>
                                <w:sz w:val="24"/>
                                <w:szCs w:val="24"/>
                              </w:rPr>
                            </w:pPr>
                          </w:p>
                          <w:p w14:paraId="3FFA8BF1" w14:textId="3D305865" w:rsidR="00FE3EC3" w:rsidRPr="002A1D0B" w:rsidRDefault="004A26B8" w:rsidP="00042248">
                            <w:pPr>
                              <w:pStyle w:val="a9"/>
                              <w:spacing w:line="300" w:lineRule="exact"/>
                              <w:ind w:firstLineChars="100" w:firstLine="210"/>
                              <w:rPr>
                                <w:rFonts w:ascii="ＭＳ Ｐ明朝" w:eastAsia="ＭＳ Ｐ明朝" w:hAnsi="ＭＳ Ｐ明朝"/>
                                <w:sz w:val="21"/>
                                <w:szCs w:val="21"/>
                              </w:rPr>
                            </w:pPr>
                            <w:r w:rsidRPr="002A1D0B">
                              <w:rPr>
                                <w:rFonts w:ascii="ＭＳ Ｐ明朝" w:eastAsia="ＭＳ Ｐ明朝" w:hAnsi="ＭＳ Ｐ明朝" w:hint="eastAsia"/>
                                <w:sz w:val="21"/>
                                <w:szCs w:val="21"/>
                              </w:rPr>
                              <w:t>過去の大規模災害時</w:t>
                            </w:r>
                            <w:r w:rsidR="00E402BC">
                              <w:rPr>
                                <w:rFonts w:ascii="ＭＳ Ｐ明朝" w:eastAsia="ＭＳ Ｐ明朝" w:hAnsi="ＭＳ Ｐ明朝" w:hint="eastAsia"/>
                                <w:sz w:val="21"/>
                                <w:szCs w:val="21"/>
                              </w:rPr>
                              <w:t>等</w:t>
                            </w:r>
                            <w:r w:rsidRPr="002A1D0B">
                              <w:rPr>
                                <w:rFonts w:ascii="ＭＳ Ｐ明朝" w:eastAsia="ＭＳ Ｐ明朝" w:hAnsi="ＭＳ Ｐ明朝" w:hint="eastAsia"/>
                                <w:sz w:val="21"/>
                                <w:szCs w:val="21"/>
                              </w:rPr>
                              <w:t>における事業継続は極めて困難な状況でした。</w:t>
                            </w:r>
                            <w:r w:rsidR="00F9390A">
                              <w:rPr>
                                <w:rFonts w:ascii="ＭＳ Ｐ明朝" w:eastAsia="ＭＳ Ｐ明朝" w:hAnsi="ＭＳ Ｐ明朝" w:hint="eastAsia"/>
                                <w:sz w:val="21"/>
                                <w:szCs w:val="21"/>
                              </w:rPr>
                              <w:t>南海</w:t>
                            </w:r>
                            <w:r w:rsidRPr="002A1D0B">
                              <w:rPr>
                                <w:rFonts w:ascii="ＭＳ Ｐ明朝" w:eastAsia="ＭＳ Ｐ明朝" w:hAnsi="ＭＳ Ｐ明朝" w:hint="eastAsia"/>
                                <w:sz w:val="21"/>
                                <w:szCs w:val="21"/>
                              </w:rPr>
                              <w:t>トラフ巨大地震が発生すると避難後から2</w:t>
                            </w:r>
                            <w:r w:rsidRPr="002A1D0B">
                              <w:rPr>
                                <w:rFonts w:ascii="ＭＳ Ｐ明朝" w:eastAsia="ＭＳ Ｐ明朝" w:hAnsi="ＭＳ Ｐ明朝" w:hint="eastAsia"/>
                                <w:sz w:val="21"/>
                                <w:szCs w:val="21"/>
                              </w:rPr>
                              <w:t>日目</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3</w:t>
                            </w:r>
                            <w:r w:rsidRPr="002A1D0B">
                              <w:rPr>
                                <w:rFonts w:ascii="ＭＳ Ｐ明朝" w:eastAsia="ＭＳ Ｐ明朝" w:hAnsi="ＭＳ Ｐ明朝" w:hint="eastAsia"/>
                                <w:sz w:val="21"/>
                                <w:szCs w:val="21"/>
                              </w:rPr>
                              <w:t>日目</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1</w:t>
                            </w:r>
                            <w:r w:rsidRPr="002A1D0B">
                              <w:rPr>
                                <w:rFonts w:ascii="ＭＳ Ｐ明朝" w:eastAsia="ＭＳ Ｐ明朝" w:hAnsi="ＭＳ Ｐ明朝" w:hint="eastAsia"/>
                                <w:sz w:val="21"/>
                                <w:szCs w:val="21"/>
                              </w:rPr>
                              <w:t>週間</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1ヶ月</w:t>
                            </w:r>
                            <w:r w:rsidR="00E402BC">
                              <w:rPr>
                                <w:rFonts w:ascii="ＭＳ Ｐ明朝" w:eastAsia="ＭＳ Ｐ明朝" w:hAnsi="ＭＳ Ｐ明朝" w:hint="eastAsia"/>
                                <w:sz w:val="21"/>
                                <w:szCs w:val="21"/>
                              </w:rPr>
                              <w:t>間</w:t>
                            </w:r>
                            <w:r w:rsidRPr="002A1D0B">
                              <w:rPr>
                                <w:rFonts w:ascii="ＭＳ Ｐ明朝" w:eastAsia="ＭＳ Ｐ明朝" w:hAnsi="ＭＳ Ｐ明朝" w:hint="eastAsia"/>
                                <w:sz w:val="21"/>
                                <w:szCs w:val="21"/>
                              </w:rPr>
                              <w:t>と長期にわたり利用者をお守りしながら事業継続する必要があります。</w:t>
                            </w:r>
                            <w:r w:rsidR="00A3676F" w:rsidRPr="002A1D0B">
                              <w:rPr>
                                <w:rFonts w:ascii="ＭＳ Ｐ明朝" w:eastAsia="ＭＳ Ｐ明朝" w:hAnsi="ＭＳ Ｐ明朝" w:hint="eastAsia"/>
                                <w:sz w:val="21"/>
                                <w:szCs w:val="21"/>
                              </w:rPr>
                              <w:t>平時におけるBCPで大切なのは「真に機能するBCPの作成」</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「継続的なBCP訓練の実行」</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「経営者から全職員（スタッフ）の関与</w:t>
                            </w:r>
                            <w:r w:rsidR="00F9390A">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です。南海トラフ巨大地震発生確率80％「今日も明日も80％」という事です。「私たちの世代で必ず来る」と思い行動することが利用者</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スタッフの命をお守りし事業を存続させる事に繋がります。過去の訓練を活かしたＢＣＰ策定</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訓練を行い「真に機能する危機管理の確率」を目指し早期に</w:t>
                            </w:r>
                            <w:r w:rsidR="00E402BC">
                              <w:rPr>
                                <w:rFonts w:ascii="ＭＳ Ｐ明朝" w:eastAsia="ＭＳ Ｐ明朝" w:hAnsi="ＭＳ Ｐ明朝" w:hint="eastAsia"/>
                                <w:sz w:val="21"/>
                                <w:szCs w:val="21"/>
                              </w:rPr>
                              <w:t>強く</w:t>
                            </w:r>
                            <w:r w:rsidR="00A3676F" w:rsidRPr="002A1D0B">
                              <w:rPr>
                                <w:rFonts w:ascii="ＭＳ Ｐ明朝" w:eastAsia="ＭＳ Ｐ明朝" w:hAnsi="ＭＳ Ｐ明朝" w:hint="eastAsia"/>
                                <w:sz w:val="21"/>
                                <w:szCs w:val="21"/>
                              </w:rPr>
                              <w:t>しなやかな組織を構築しましょう。</w:t>
                            </w:r>
                          </w:p>
                          <w:p w14:paraId="170008FC" w14:textId="3B4B43F8" w:rsidR="00A3676F" w:rsidRPr="00A82CD5" w:rsidRDefault="00A3676F" w:rsidP="00042248">
                            <w:pPr>
                              <w:pStyle w:val="a9"/>
                              <w:spacing w:line="3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7" style="position:absolute;left:0;text-align:left;margin-left:9.15pt;margin-top:9.7pt;width:522pt;height:11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">
                <v:stroke dashstyle="longDash"/>
                <v:textbox inset="5.85pt,.7pt,5.85pt,.7pt">
                  <w:txbxContent>
                    <w:p w14:paraId="40A79731" w14:textId="77777777" w:rsidR="00A82CD5" w:rsidRDefault="00A82CD5" w:rsidP="00042248">
                      <w:pPr>
                        <w:pStyle w:val="a9"/>
                        <w:spacing w:line="280" w:lineRule="exact"/>
                        <w:rPr>
                          <w:rFonts w:ascii="ＭＳ ゴシック" w:eastAsia="ＭＳ ゴシック" w:hAnsi="ＭＳ ゴシック"/>
                          <w:sz w:val="24"/>
                          <w:szCs w:val="24"/>
                        </w:rPr>
                      </w:pPr>
                    </w:p>
                    <w:p w14:paraId="3FFA8BF1" w14:textId="3D305865" w:rsidR="00FE3EC3" w:rsidRPr="002A1D0B" w:rsidRDefault="004A26B8" w:rsidP="00042248">
                      <w:pPr>
                        <w:pStyle w:val="a9"/>
                        <w:spacing w:line="300" w:lineRule="exact"/>
                        <w:ind w:firstLineChars="100" w:firstLine="210"/>
                        <w:rPr>
                          <w:rFonts w:ascii="ＭＳ Ｐ明朝" w:eastAsia="ＭＳ Ｐ明朝" w:hAnsi="ＭＳ Ｐ明朝"/>
                          <w:sz w:val="21"/>
                          <w:szCs w:val="21"/>
                        </w:rPr>
                      </w:pPr>
                      <w:r w:rsidRPr="002A1D0B">
                        <w:rPr>
                          <w:rFonts w:ascii="ＭＳ Ｐ明朝" w:eastAsia="ＭＳ Ｐ明朝" w:hAnsi="ＭＳ Ｐ明朝" w:hint="eastAsia"/>
                          <w:sz w:val="21"/>
                          <w:szCs w:val="21"/>
                        </w:rPr>
                        <w:t>過去の大規模災害時</w:t>
                      </w:r>
                      <w:r w:rsidR="00E402BC">
                        <w:rPr>
                          <w:rFonts w:ascii="ＭＳ Ｐ明朝" w:eastAsia="ＭＳ Ｐ明朝" w:hAnsi="ＭＳ Ｐ明朝" w:hint="eastAsia"/>
                          <w:sz w:val="21"/>
                          <w:szCs w:val="21"/>
                        </w:rPr>
                        <w:t>等</w:t>
                      </w:r>
                      <w:r w:rsidRPr="002A1D0B">
                        <w:rPr>
                          <w:rFonts w:ascii="ＭＳ Ｐ明朝" w:eastAsia="ＭＳ Ｐ明朝" w:hAnsi="ＭＳ Ｐ明朝" w:hint="eastAsia"/>
                          <w:sz w:val="21"/>
                          <w:szCs w:val="21"/>
                        </w:rPr>
                        <w:t>における事業継続は極めて困難な状況でした。</w:t>
                      </w:r>
                      <w:r w:rsidR="00F9390A">
                        <w:rPr>
                          <w:rFonts w:ascii="ＭＳ Ｐ明朝" w:eastAsia="ＭＳ Ｐ明朝" w:hAnsi="ＭＳ Ｐ明朝" w:hint="eastAsia"/>
                          <w:sz w:val="21"/>
                          <w:szCs w:val="21"/>
                        </w:rPr>
                        <w:t>南海</w:t>
                      </w:r>
                      <w:r w:rsidRPr="002A1D0B">
                        <w:rPr>
                          <w:rFonts w:ascii="ＭＳ Ｐ明朝" w:eastAsia="ＭＳ Ｐ明朝" w:hAnsi="ＭＳ Ｐ明朝" w:hint="eastAsia"/>
                          <w:sz w:val="21"/>
                          <w:szCs w:val="21"/>
                        </w:rPr>
                        <w:t>トラフ巨大地震が発生すると避難後から2</w:t>
                      </w:r>
                      <w:r w:rsidRPr="002A1D0B">
                        <w:rPr>
                          <w:rFonts w:ascii="ＭＳ Ｐ明朝" w:eastAsia="ＭＳ Ｐ明朝" w:hAnsi="ＭＳ Ｐ明朝" w:hint="eastAsia"/>
                          <w:sz w:val="21"/>
                          <w:szCs w:val="21"/>
                        </w:rPr>
                        <w:t>日目</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3</w:t>
                      </w:r>
                      <w:r w:rsidRPr="002A1D0B">
                        <w:rPr>
                          <w:rFonts w:ascii="ＭＳ Ｐ明朝" w:eastAsia="ＭＳ Ｐ明朝" w:hAnsi="ＭＳ Ｐ明朝" w:hint="eastAsia"/>
                          <w:sz w:val="21"/>
                          <w:szCs w:val="21"/>
                        </w:rPr>
                        <w:t>日目</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1</w:t>
                      </w:r>
                      <w:r w:rsidRPr="002A1D0B">
                        <w:rPr>
                          <w:rFonts w:ascii="ＭＳ Ｐ明朝" w:eastAsia="ＭＳ Ｐ明朝" w:hAnsi="ＭＳ Ｐ明朝" w:hint="eastAsia"/>
                          <w:sz w:val="21"/>
                          <w:szCs w:val="21"/>
                        </w:rPr>
                        <w:t>週間</w:t>
                      </w:r>
                      <w:r w:rsidR="00E402BC">
                        <w:rPr>
                          <w:rFonts w:ascii="ＭＳ Ｐ明朝" w:eastAsia="ＭＳ Ｐ明朝" w:hAnsi="ＭＳ Ｐ明朝" w:hint="eastAsia"/>
                          <w:sz w:val="21"/>
                          <w:szCs w:val="21"/>
                        </w:rPr>
                        <w:t>、</w:t>
                      </w:r>
                      <w:r w:rsidRPr="002A1D0B">
                        <w:rPr>
                          <w:rFonts w:ascii="ＭＳ Ｐ明朝" w:eastAsia="ＭＳ Ｐ明朝" w:hAnsi="ＭＳ Ｐ明朝"/>
                          <w:sz w:val="21"/>
                          <w:szCs w:val="21"/>
                        </w:rPr>
                        <w:t>1ヶ月</w:t>
                      </w:r>
                      <w:r w:rsidR="00E402BC">
                        <w:rPr>
                          <w:rFonts w:ascii="ＭＳ Ｐ明朝" w:eastAsia="ＭＳ Ｐ明朝" w:hAnsi="ＭＳ Ｐ明朝" w:hint="eastAsia"/>
                          <w:sz w:val="21"/>
                          <w:szCs w:val="21"/>
                        </w:rPr>
                        <w:t>間</w:t>
                      </w:r>
                      <w:r w:rsidRPr="002A1D0B">
                        <w:rPr>
                          <w:rFonts w:ascii="ＭＳ Ｐ明朝" w:eastAsia="ＭＳ Ｐ明朝" w:hAnsi="ＭＳ Ｐ明朝" w:hint="eastAsia"/>
                          <w:sz w:val="21"/>
                          <w:szCs w:val="21"/>
                        </w:rPr>
                        <w:t>と長期にわたり利用者をお守りしながら事業継続する必要があります。</w:t>
                      </w:r>
                      <w:r w:rsidR="00A3676F" w:rsidRPr="002A1D0B">
                        <w:rPr>
                          <w:rFonts w:ascii="ＭＳ Ｐ明朝" w:eastAsia="ＭＳ Ｐ明朝" w:hAnsi="ＭＳ Ｐ明朝" w:hint="eastAsia"/>
                          <w:sz w:val="21"/>
                          <w:szCs w:val="21"/>
                        </w:rPr>
                        <w:t>平時におけるBCPで大切なのは「真に機能するBCPの作成」</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「継続的なBCP訓練の実行」</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「経営者から全職員（スタッフ）の関与</w:t>
                      </w:r>
                      <w:r w:rsidR="00F9390A">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です。南海トラフ巨大地震発生確率80％「今日も明日も80％」という事です。「私たちの世代で必ず来る」と思い行動することが利用者</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スタッフの命をお守りし事業を存続させる事に繋がります。過去の訓練を活かしたＢＣＰ策定</w:t>
                      </w:r>
                      <w:r w:rsidR="00E402BC">
                        <w:rPr>
                          <w:rFonts w:ascii="ＭＳ Ｐ明朝" w:eastAsia="ＭＳ Ｐ明朝" w:hAnsi="ＭＳ Ｐ明朝" w:hint="eastAsia"/>
                          <w:sz w:val="21"/>
                          <w:szCs w:val="21"/>
                        </w:rPr>
                        <w:t>、</w:t>
                      </w:r>
                      <w:r w:rsidR="00A3676F" w:rsidRPr="002A1D0B">
                        <w:rPr>
                          <w:rFonts w:ascii="ＭＳ Ｐ明朝" w:eastAsia="ＭＳ Ｐ明朝" w:hAnsi="ＭＳ Ｐ明朝" w:hint="eastAsia"/>
                          <w:sz w:val="21"/>
                          <w:szCs w:val="21"/>
                        </w:rPr>
                        <w:t>訓練を行い「真に機能する危機管理の確率」を目指し早期に</w:t>
                      </w:r>
                      <w:r w:rsidR="00E402BC">
                        <w:rPr>
                          <w:rFonts w:ascii="ＭＳ Ｐ明朝" w:eastAsia="ＭＳ Ｐ明朝" w:hAnsi="ＭＳ Ｐ明朝" w:hint="eastAsia"/>
                          <w:sz w:val="21"/>
                          <w:szCs w:val="21"/>
                        </w:rPr>
                        <w:t>強く</w:t>
                      </w:r>
                      <w:r w:rsidR="00A3676F" w:rsidRPr="002A1D0B">
                        <w:rPr>
                          <w:rFonts w:ascii="ＭＳ Ｐ明朝" w:eastAsia="ＭＳ Ｐ明朝" w:hAnsi="ＭＳ Ｐ明朝" w:hint="eastAsia"/>
                          <w:sz w:val="21"/>
                          <w:szCs w:val="21"/>
                        </w:rPr>
                        <w:t>しなやかな組織を構築しましょう。</w:t>
                      </w:r>
                    </w:p>
                    <w:p w14:paraId="170008FC" w14:textId="3B4B43F8" w:rsidR="00A3676F" w:rsidRPr="00A82CD5" w:rsidRDefault="00A3676F" w:rsidP="00042248">
                      <w:pPr>
                        <w:pStyle w:val="a9"/>
                        <w:spacing w:line="3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p>
                  </w:txbxContent>
                </v:textbox>
                <w10:wrap anchorx="margin"/>
              </v:roundrect>
            </w:pict>
          </mc:Fallback>
        </mc:AlternateContent>
      </w:r>
      <w:r w:rsidR="00F9390A"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3FF05721">
                <wp:simplePos x="0" y="0"/>
                <wp:positionH relativeFrom="margin">
                  <wp:posOffset>297180</wp:posOffset>
                </wp:positionH>
                <wp:positionV relativeFrom="paragraph">
                  <wp:posOffset>92710</wp:posOffset>
                </wp:positionV>
                <wp:extent cx="1209675" cy="281940"/>
                <wp:effectExtent l="19050" t="0" r="28575" b="228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81940"/>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90"/>
                              <w:rPr>
                                <w:sz w:val="20"/>
                                <w:szCs w:val="20"/>
                              </w:rPr>
                            </w:pPr>
                            <w:r w:rsidRPr="008B2553">
                              <w:rPr>
                                <w:rFonts w:ascii="ＭＳ ゴシック" w:eastAsia="ＭＳ ゴシック" w:hAnsi="ＭＳ ゴシック" w:hint="eastAsia"/>
                                <w:b/>
                                <w:kern w:val="0"/>
                                <w:sz w:val="18"/>
                                <w:szCs w:val="18"/>
                              </w:rPr>
                              <w:t>メッセー</w:t>
                            </w:r>
                            <w:r w:rsidRPr="00C37FB6">
                              <w:rPr>
                                <w:rFonts w:ascii="ＭＳ ゴシック" w:eastAsia="ＭＳ ゴシック" w:hAnsi="ＭＳ ゴシック" w:hint="eastAsia"/>
                                <w:b/>
                                <w:kern w:val="0"/>
                                <w:sz w:val="20"/>
                                <w:szCs w:val="20"/>
                              </w:rPr>
                              <w:t>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8" type="#_x0000_t9" style="position:absolute;left:0;text-align:left;margin-left:23.4pt;margin-top:7.3pt;width:95.25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" adj="4475">
                <v:stroke miterlimit="2"/>
                <v:textbox inset="5.85pt,.7pt,5.85pt,.7pt">
                  <w:txbxContent>
                    <w:p w14:paraId="04C45570" w14:textId="2707E96B" w:rsidR="00E201CE" w:rsidRPr="00C37FB6" w:rsidRDefault="00C25B68" w:rsidP="00014D47">
                      <w:pPr>
                        <w:ind w:firstLineChars="50" w:firstLine="90"/>
                        <w:rPr>
                          <w:sz w:val="20"/>
                          <w:szCs w:val="20"/>
                        </w:rPr>
                      </w:pPr>
                      <w:r w:rsidRPr="008B2553">
                        <w:rPr>
                          <w:rFonts w:ascii="ＭＳ ゴシック" w:eastAsia="ＭＳ ゴシック" w:hAnsi="ＭＳ ゴシック" w:hint="eastAsia"/>
                          <w:b/>
                          <w:kern w:val="0"/>
                          <w:sz w:val="18"/>
                          <w:szCs w:val="18"/>
                        </w:rPr>
                        <w:t>メッセー</w:t>
                      </w:r>
                      <w:r w:rsidRPr="00C37FB6">
                        <w:rPr>
                          <w:rFonts w:ascii="ＭＳ ゴシック" w:eastAsia="ＭＳ ゴシック" w:hAnsi="ＭＳ ゴシック" w:hint="eastAsia"/>
                          <w:b/>
                          <w:kern w:val="0"/>
                          <w:sz w:val="20"/>
                          <w:szCs w:val="20"/>
                        </w:rPr>
                        <w:t>ジ</w:t>
                      </w:r>
                    </w:p>
                  </w:txbxContent>
                </v:textbox>
                <w10:wrap anchorx="margin"/>
              </v:shape>
            </w:pict>
          </mc:Fallback>
        </mc:AlternateContent>
      </w:r>
    </w:p>
    <w:p w14:paraId="145ED90E" w14:textId="4B2F3394" w:rsidR="00C02176" w:rsidRPr="007331A4" w:rsidRDefault="00C02176" w:rsidP="006623CD">
      <w:pPr>
        <w:ind w:firstLineChars="100" w:firstLine="221"/>
        <w:rPr>
          <w:rFonts w:ascii="ＭＳ ゴシック" w:eastAsia="ＭＳ ゴシック" w:hAnsi="ＭＳ ゴシック"/>
          <w:b/>
          <w:sz w:val="22"/>
        </w:rPr>
      </w:pPr>
    </w:p>
    <w:p w14:paraId="3781E576" w14:textId="59D0DF0F" w:rsidR="00E201CE" w:rsidRPr="007331A4" w:rsidRDefault="00C25B68">
      <w:pPr>
        <w:rPr>
          <w:rFonts w:ascii="ＭＳ ゴシック" w:eastAsia="ＭＳ ゴシック" w:hAnsi="ＭＳ ゴシック"/>
          <w:sz w:val="22"/>
        </w:rPr>
      </w:pPr>
      <w:r w:rsidRPr="007331A4">
        <w:rPr>
          <w:rFonts w:ascii="ＭＳ ゴシック" w:eastAsia="ＭＳ ゴシック" w:hAnsi="ＭＳ ゴシック" w:hint="eastAsia"/>
          <w:sz w:val="22"/>
        </w:rPr>
        <w:t xml:space="preserve">　　　　　　　　　　　　</w:t>
      </w:r>
    </w:p>
    <w:p w14:paraId="0D4CB211" w14:textId="4C1C0067" w:rsidR="00E201CE" w:rsidRPr="007331A4" w:rsidRDefault="00E201CE">
      <w:pPr>
        <w:rPr>
          <w:rFonts w:ascii="ＭＳ ゴシック" w:eastAsia="ＭＳ ゴシック" w:hAnsi="ＭＳ ゴシック"/>
          <w:sz w:val="22"/>
        </w:rPr>
      </w:pPr>
    </w:p>
    <w:p w14:paraId="6E6466BB" w14:textId="7AB6E05B" w:rsidR="008C78B1" w:rsidRPr="007331A4" w:rsidRDefault="008C78B1">
      <w:pPr>
        <w:rPr>
          <w:rFonts w:ascii="ＭＳ ゴシック" w:eastAsia="ＭＳ ゴシック" w:hAnsi="ＭＳ ゴシック"/>
          <w:sz w:val="22"/>
        </w:rPr>
      </w:pPr>
    </w:p>
    <w:p w14:paraId="5257FF15" w14:textId="7A1AC41C" w:rsidR="00E201CE" w:rsidRDefault="00E201CE">
      <w:pPr>
        <w:rPr>
          <w:rFonts w:ascii="ＭＳ ゴシック" w:eastAsia="ＭＳ ゴシック" w:hAnsi="ＭＳ ゴシック"/>
          <w:sz w:val="22"/>
        </w:rPr>
      </w:pPr>
    </w:p>
    <w:p w14:paraId="14E1985B" w14:textId="37E761DA" w:rsidR="00E201CE" w:rsidRDefault="00E201CE">
      <w:pPr>
        <w:rPr>
          <w:rFonts w:ascii="ＭＳ ゴシック" w:eastAsia="ＭＳ ゴシック" w:hAnsi="ＭＳ ゴシック"/>
          <w:sz w:val="22"/>
        </w:rPr>
      </w:pPr>
    </w:p>
    <w:p w14:paraId="42A1C94D" w14:textId="77777777" w:rsidR="00F9390A" w:rsidRDefault="00F9390A">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4A51A74D"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70A7DA42" w14:textId="6AA9F837" w:rsidR="00E201CE" w:rsidRPr="00802608" w:rsidRDefault="00C25B68" w:rsidP="002A1D0B">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※締め切り：</w:t>
      </w:r>
      <w:r w:rsidR="000E38BD">
        <w:rPr>
          <w:rFonts w:ascii="ＭＳ ゴシック" w:eastAsia="ＭＳ ゴシック" w:hAnsi="ＭＳ ゴシック" w:hint="eastAsia"/>
          <w:b/>
          <w:sz w:val="28"/>
          <w:szCs w:val="24"/>
        </w:rPr>
        <w:t>令和４年１</w:t>
      </w:r>
      <w:r w:rsidR="002A1D0B">
        <w:rPr>
          <w:rFonts w:ascii="ＭＳ ゴシック" w:eastAsia="ＭＳ ゴシック" w:hAnsi="ＭＳ ゴシック" w:hint="eastAsia"/>
          <w:b/>
          <w:sz w:val="28"/>
          <w:szCs w:val="24"/>
        </w:rPr>
        <w:t>月１４</w:t>
      </w:r>
      <w:r w:rsidRPr="008C78B1">
        <w:rPr>
          <w:rFonts w:ascii="ＭＳ ゴシック" w:eastAsia="ＭＳ ゴシック" w:hAnsi="ＭＳ ゴシック" w:hint="eastAsia"/>
          <w:b/>
          <w:sz w:val="28"/>
          <w:szCs w:val="24"/>
        </w:rPr>
        <w:t>日(</w:t>
      </w:r>
      <w:r w:rsidR="008B3EF3">
        <w:rPr>
          <w:rFonts w:ascii="ＭＳ ゴシック" w:eastAsia="ＭＳ ゴシック" w:hAnsi="ＭＳ ゴシック" w:hint="eastAsia"/>
          <w:b/>
          <w:sz w:val="28"/>
          <w:szCs w:val="24"/>
        </w:rPr>
        <w:t>金</w:t>
      </w:r>
      <w:r w:rsidRPr="008C78B1">
        <w:rPr>
          <w:rFonts w:ascii="ＭＳ ゴシック" w:eastAsia="ＭＳ ゴシック" w:hAnsi="ＭＳ ゴシック" w:hint="eastAsia"/>
          <w:b/>
          <w:sz w:val="28"/>
          <w:szCs w:val="24"/>
        </w:rPr>
        <w:t>)</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5186" w14:textId="77777777" w:rsidR="00075BB0" w:rsidRDefault="00075BB0" w:rsidP="007B7900">
      <w:r>
        <w:separator/>
      </w:r>
    </w:p>
  </w:endnote>
  <w:endnote w:type="continuationSeparator" w:id="0">
    <w:p w14:paraId="08564C9D" w14:textId="77777777" w:rsidR="00075BB0" w:rsidRDefault="00075BB0"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3B10" w14:textId="77777777" w:rsidR="00075BB0" w:rsidRDefault="00075BB0" w:rsidP="007B7900">
      <w:r>
        <w:separator/>
      </w:r>
    </w:p>
  </w:footnote>
  <w:footnote w:type="continuationSeparator" w:id="0">
    <w:p w14:paraId="389F2B5E" w14:textId="77777777" w:rsidR="00075BB0" w:rsidRDefault="00075BB0"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42248"/>
    <w:rsid w:val="0005724F"/>
    <w:rsid w:val="00075BB0"/>
    <w:rsid w:val="0008382E"/>
    <w:rsid w:val="00085FCB"/>
    <w:rsid w:val="000C174E"/>
    <w:rsid w:val="000D7E28"/>
    <w:rsid w:val="000E38BD"/>
    <w:rsid w:val="0014402F"/>
    <w:rsid w:val="00167785"/>
    <w:rsid w:val="00174348"/>
    <w:rsid w:val="001A2598"/>
    <w:rsid w:val="00207502"/>
    <w:rsid w:val="0022082F"/>
    <w:rsid w:val="002640C0"/>
    <w:rsid w:val="002A1D0B"/>
    <w:rsid w:val="002C3C52"/>
    <w:rsid w:val="002C7241"/>
    <w:rsid w:val="002E0C63"/>
    <w:rsid w:val="002F6F97"/>
    <w:rsid w:val="00360729"/>
    <w:rsid w:val="003A0FC2"/>
    <w:rsid w:val="003A1626"/>
    <w:rsid w:val="003C0776"/>
    <w:rsid w:val="003E1417"/>
    <w:rsid w:val="00417E3B"/>
    <w:rsid w:val="00447D57"/>
    <w:rsid w:val="004545B9"/>
    <w:rsid w:val="00467626"/>
    <w:rsid w:val="00492254"/>
    <w:rsid w:val="004930CC"/>
    <w:rsid w:val="004A26B8"/>
    <w:rsid w:val="004B1C44"/>
    <w:rsid w:val="004D5F56"/>
    <w:rsid w:val="004E33FB"/>
    <w:rsid w:val="004E4D9C"/>
    <w:rsid w:val="00555DC5"/>
    <w:rsid w:val="005E1E73"/>
    <w:rsid w:val="005E56F8"/>
    <w:rsid w:val="005F7CC9"/>
    <w:rsid w:val="00617A4B"/>
    <w:rsid w:val="006207E1"/>
    <w:rsid w:val="00623BE8"/>
    <w:rsid w:val="00627357"/>
    <w:rsid w:val="006623CD"/>
    <w:rsid w:val="00695D02"/>
    <w:rsid w:val="006D235D"/>
    <w:rsid w:val="006E31D9"/>
    <w:rsid w:val="00715DA1"/>
    <w:rsid w:val="007331A4"/>
    <w:rsid w:val="007521B5"/>
    <w:rsid w:val="007557D2"/>
    <w:rsid w:val="00765813"/>
    <w:rsid w:val="00766FD1"/>
    <w:rsid w:val="007770C2"/>
    <w:rsid w:val="00777332"/>
    <w:rsid w:val="007B7900"/>
    <w:rsid w:val="00802608"/>
    <w:rsid w:val="00826E4D"/>
    <w:rsid w:val="00870F6C"/>
    <w:rsid w:val="008B2553"/>
    <w:rsid w:val="008B3EF3"/>
    <w:rsid w:val="008C78B1"/>
    <w:rsid w:val="008D5AEB"/>
    <w:rsid w:val="00904695"/>
    <w:rsid w:val="009054E9"/>
    <w:rsid w:val="00906D05"/>
    <w:rsid w:val="009131BD"/>
    <w:rsid w:val="009C14FA"/>
    <w:rsid w:val="009C3044"/>
    <w:rsid w:val="009F30FD"/>
    <w:rsid w:val="00A05194"/>
    <w:rsid w:val="00A114C6"/>
    <w:rsid w:val="00A12A9F"/>
    <w:rsid w:val="00A3676F"/>
    <w:rsid w:val="00A82CD5"/>
    <w:rsid w:val="00A97D5B"/>
    <w:rsid w:val="00AC690B"/>
    <w:rsid w:val="00B14426"/>
    <w:rsid w:val="00B332F0"/>
    <w:rsid w:val="00BB7274"/>
    <w:rsid w:val="00BD0D2F"/>
    <w:rsid w:val="00BD3B96"/>
    <w:rsid w:val="00BD7853"/>
    <w:rsid w:val="00BF336A"/>
    <w:rsid w:val="00C001BA"/>
    <w:rsid w:val="00C02176"/>
    <w:rsid w:val="00C0741D"/>
    <w:rsid w:val="00C25B68"/>
    <w:rsid w:val="00C35254"/>
    <w:rsid w:val="00C37FB6"/>
    <w:rsid w:val="00C9579C"/>
    <w:rsid w:val="00CA06C1"/>
    <w:rsid w:val="00D2015A"/>
    <w:rsid w:val="00D21979"/>
    <w:rsid w:val="00D52EEF"/>
    <w:rsid w:val="00D54BDC"/>
    <w:rsid w:val="00D60A5F"/>
    <w:rsid w:val="00D76A6A"/>
    <w:rsid w:val="00DC0D44"/>
    <w:rsid w:val="00DD04E5"/>
    <w:rsid w:val="00E201CE"/>
    <w:rsid w:val="00E402BC"/>
    <w:rsid w:val="00E72780"/>
    <w:rsid w:val="00E84F6F"/>
    <w:rsid w:val="00EB1CA8"/>
    <w:rsid w:val="00F14EAD"/>
    <w:rsid w:val="00F2076A"/>
    <w:rsid w:val="00F9390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20</cp:revision>
  <cp:lastPrinted>2021-12-28T02:31:00Z</cp:lastPrinted>
  <dcterms:created xsi:type="dcterms:W3CDTF">2021-06-18T23:03:00Z</dcterms:created>
  <dcterms:modified xsi:type="dcterms:W3CDTF">2021-12-28T02:31:00Z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